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3AAA" w14:textId="5A5D1FE4" w:rsidR="00970592" w:rsidRDefault="00743D97" w:rsidP="00970592">
      <w:pPr>
        <w:pStyle w:val="Tittel"/>
        <w:jc w:val="center"/>
        <w:rPr>
          <w:lang w:val="nn-NO"/>
        </w:rPr>
      </w:pPr>
      <w:r>
        <w:rPr>
          <w:lang w:val="nn-NO"/>
        </w:rPr>
        <w:t>Handlingsplan 2025</w:t>
      </w:r>
    </w:p>
    <w:p w14:paraId="46365C33" w14:textId="1740D2D6" w:rsidR="00637135" w:rsidRPr="00637135" w:rsidRDefault="00637135" w:rsidP="00637135">
      <w:pPr>
        <w:pStyle w:val="Undertittel"/>
        <w:jc w:val="center"/>
        <w:rPr>
          <w:lang w:val="nn-NO"/>
        </w:rPr>
      </w:pPr>
      <w:r>
        <w:rPr>
          <w:lang w:val="nn-NO"/>
        </w:rPr>
        <w:t>Merket for Berekraftig reisemål</w:t>
      </w:r>
    </w:p>
    <w:p w14:paraId="697BBF8B" w14:textId="77777777" w:rsidR="009D3BA4" w:rsidRDefault="00743D97" w:rsidP="009D3BA4">
      <w:pPr>
        <w:pStyle w:val="Overskrift2"/>
        <w:rPr>
          <w:lang w:val="nn-NO"/>
        </w:rPr>
      </w:pPr>
      <w:r>
        <w:rPr>
          <w:lang w:val="nn-NO"/>
        </w:rPr>
        <w:t>Forankring</w:t>
      </w:r>
    </w:p>
    <w:p w14:paraId="2034F907" w14:textId="45B61D31" w:rsidR="00F56F33" w:rsidRDefault="00202E8E" w:rsidP="002B67A6">
      <w:pPr>
        <w:rPr>
          <w:lang w:val="nn-NO"/>
        </w:rPr>
      </w:pPr>
      <w:hyperlink r:id="rId6" w:history="1">
        <w:r w:rsidRPr="00202E8E">
          <w:rPr>
            <w:rStyle w:val="Hyperkobling"/>
          </w:rPr>
          <w:t xml:space="preserve">Vegkart 2025-2030 – </w:t>
        </w:r>
        <w:proofErr w:type="spellStart"/>
        <w:r w:rsidRPr="00202E8E">
          <w:rPr>
            <w:rStyle w:val="Hyperkobling"/>
          </w:rPr>
          <w:t>Visit</w:t>
        </w:r>
        <w:proofErr w:type="spellEnd"/>
        <w:r w:rsidRPr="00202E8E">
          <w:rPr>
            <w:rStyle w:val="Hyperkobling"/>
          </w:rPr>
          <w:t xml:space="preserve"> Fjordkysten &amp; Sunnfjord</w:t>
        </w:r>
      </w:hyperlink>
    </w:p>
    <w:p w14:paraId="140EDCDB" w14:textId="77777777" w:rsidR="00945C55" w:rsidRPr="00945C55" w:rsidRDefault="00945C55" w:rsidP="00945C55">
      <w:pPr>
        <w:jc w:val="right"/>
        <w:rPr>
          <w:sz w:val="18"/>
          <w:szCs w:val="18"/>
          <w:lang w:val="nn-NO"/>
        </w:rPr>
      </w:pPr>
      <w:r w:rsidRPr="00945C55">
        <w:rPr>
          <w:sz w:val="18"/>
          <w:szCs w:val="18"/>
          <w:lang w:val="nn-NO"/>
        </w:rPr>
        <w:t>VFS = Visit Fjordkysten og Sunnfjord</w:t>
      </w:r>
    </w:p>
    <w:p w14:paraId="193B75AF" w14:textId="77777777" w:rsidR="00945C55" w:rsidRPr="00945C55" w:rsidRDefault="00945C55" w:rsidP="00945C55">
      <w:pPr>
        <w:jc w:val="right"/>
        <w:rPr>
          <w:sz w:val="18"/>
          <w:szCs w:val="18"/>
          <w:lang w:val="nn-NO"/>
        </w:rPr>
      </w:pPr>
      <w:r w:rsidRPr="00945C55">
        <w:rPr>
          <w:sz w:val="18"/>
          <w:szCs w:val="18"/>
          <w:lang w:val="nn-NO"/>
        </w:rPr>
        <w:t>NDBR = Berekraftsnettverket</w:t>
      </w:r>
    </w:p>
    <w:p w14:paraId="272D6881" w14:textId="3FB89729" w:rsidR="00945C55" w:rsidRPr="00945C55" w:rsidRDefault="00945C55" w:rsidP="00945C55">
      <w:pPr>
        <w:jc w:val="right"/>
        <w:rPr>
          <w:sz w:val="18"/>
          <w:szCs w:val="18"/>
          <w:lang w:val="nn-NO"/>
        </w:rPr>
      </w:pPr>
      <w:r w:rsidRPr="00945C55">
        <w:rPr>
          <w:sz w:val="18"/>
          <w:szCs w:val="18"/>
          <w:lang w:val="nn-NO"/>
        </w:rPr>
        <w:t>NH = Nordfjord Hamn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4105"/>
        <w:gridCol w:w="5743"/>
        <w:gridCol w:w="1623"/>
        <w:gridCol w:w="1623"/>
        <w:gridCol w:w="900"/>
      </w:tblGrid>
      <w:tr w:rsidR="00F56F33" w:rsidRPr="00EA3339" w14:paraId="5F8FAA70" w14:textId="77777777" w:rsidTr="00A67D76">
        <w:trPr>
          <w:trHeight w:val="567"/>
        </w:trPr>
        <w:tc>
          <w:tcPr>
            <w:tcW w:w="5000" w:type="pct"/>
            <w:gridSpan w:val="5"/>
            <w:shd w:val="clear" w:color="auto" w:fill="B4C6E7" w:themeFill="accent1" w:themeFillTint="66"/>
            <w:vAlign w:val="center"/>
          </w:tcPr>
          <w:p w14:paraId="488B6C34" w14:textId="77777777" w:rsidR="00F56F33" w:rsidRPr="00EA3339" w:rsidRDefault="00F56F33" w:rsidP="00EA3339">
            <w:pPr>
              <w:jc w:val="center"/>
              <w:rPr>
                <w:b/>
                <w:bCs/>
                <w:sz w:val="24"/>
                <w:szCs w:val="24"/>
              </w:rPr>
            </w:pPr>
            <w:r w:rsidRPr="00EA3339">
              <w:rPr>
                <w:b/>
                <w:bCs/>
                <w:sz w:val="24"/>
                <w:szCs w:val="24"/>
              </w:rPr>
              <w:t xml:space="preserve"># 1 </w:t>
            </w:r>
            <w:proofErr w:type="spellStart"/>
            <w:r w:rsidRPr="00EA3339">
              <w:rPr>
                <w:b/>
                <w:bCs/>
                <w:sz w:val="24"/>
                <w:szCs w:val="24"/>
              </w:rPr>
              <w:t>Berekraftig</w:t>
            </w:r>
            <w:proofErr w:type="spellEnd"/>
            <w:r w:rsidRPr="00EA3339">
              <w:rPr>
                <w:b/>
                <w:bCs/>
                <w:sz w:val="24"/>
                <w:szCs w:val="24"/>
              </w:rPr>
              <w:t xml:space="preserve"> og miljøbevisst</w:t>
            </w:r>
          </w:p>
          <w:p w14:paraId="7E815AB9" w14:textId="77777777" w:rsidR="00A67D76" w:rsidRDefault="00D12A84" w:rsidP="00B603B5">
            <w:pPr>
              <w:jc w:val="center"/>
              <w:rPr>
                <w:sz w:val="24"/>
                <w:szCs w:val="24"/>
              </w:rPr>
            </w:pPr>
            <w:r w:rsidRPr="00EA3339">
              <w:rPr>
                <w:sz w:val="24"/>
                <w:szCs w:val="24"/>
              </w:rPr>
              <w:t xml:space="preserve">I 2030 skal Fjordkysten og Sunnfjord </w:t>
            </w:r>
            <w:proofErr w:type="spellStart"/>
            <w:r w:rsidRPr="00EA3339">
              <w:rPr>
                <w:sz w:val="24"/>
                <w:szCs w:val="24"/>
              </w:rPr>
              <w:t>vere</w:t>
            </w:r>
            <w:proofErr w:type="spellEnd"/>
            <w:r w:rsidRPr="00EA3339">
              <w:rPr>
                <w:sz w:val="24"/>
                <w:szCs w:val="24"/>
              </w:rPr>
              <w:t xml:space="preserve"> reisemål prega av balanse, der overturisme er unngått</w:t>
            </w:r>
          </w:p>
          <w:p w14:paraId="25CDB46E" w14:textId="096BE017" w:rsidR="00B603B5" w:rsidRPr="00B603B5" w:rsidRDefault="00B603B5" w:rsidP="00B603B5">
            <w:pPr>
              <w:jc w:val="center"/>
              <w:rPr>
                <w:sz w:val="24"/>
                <w:szCs w:val="24"/>
              </w:rPr>
            </w:pPr>
          </w:p>
        </w:tc>
      </w:tr>
      <w:tr w:rsidR="00D125D7" w:rsidRPr="00040C03" w14:paraId="608D1ED8" w14:textId="77777777" w:rsidTr="00A67D76">
        <w:trPr>
          <w:trHeight w:val="567"/>
        </w:trPr>
        <w:tc>
          <w:tcPr>
            <w:tcW w:w="5000" w:type="pct"/>
            <w:gridSpan w:val="5"/>
            <w:shd w:val="clear" w:color="auto" w:fill="D9E2F3" w:themeFill="accent1" w:themeFillTint="33"/>
            <w:vAlign w:val="center"/>
          </w:tcPr>
          <w:p w14:paraId="0EDF2333" w14:textId="5707FB35" w:rsidR="00D125D7" w:rsidRDefault="00040C03" w:rsidP="00A67D76">
            <w:pPr>
              <w:rPr>
                <w:b/>
                <w:bCs/>
                <w:sz w:val="20"/>
                <w:szCs w:val="20"/>
                <w:lang w:val="nn-NO"/>
              </w:rPr>
            </w:pPr>
            <w:r>
              <w:rPr>
                <w:b/>
                <w:bCs/>
                <w:sz w:val="20"/>
                <w:szCs w:val="20"/>
                <w:lang w:val="nn-NO"/>
              </w:rPr>
              <w:t>Mål</w:t>
            </w:r>
          </w:p>
          <w:p w14:paraId="1949CC9B" w14:textId="77777777" w:rsidR="00040C03" w:rsidRPr="00040C03" w:rsidRDefault="00040C03" w:rsidP="00040C03">
            <w:pPr>
              <w:pStyle w:val="Listeavsnitt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040C03">
              <w:rPr>
                <w:sz w:val="18"/>
                <w:szCs w:val="18"/>
                <w:lang w:val="nn-NO"/>
              </w:rPr>
              <w:t>CO2- avtrykket frå reiselivet på destinasjonen er redusert med 40 % frå 2019.</w:t>
            </w:r>
          </w:p>
          <w:p w14:paraId="0D0F40CB" w14:textId="77777777" w:rsidR="00040C03" w:rsidRPr="00040C03" w:rsidRDefault="00040C03" w:rsidP="00040C03">
            <w:pPr>
              <w:pStyle w:val="Listeavsnitt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040C03">
              <w:rPr>
                <w:sz w:val="18"/>
                <w:szCs w:val="18"/>
                <w:lang w:val="nn-NO"/>
              </w:rPr>
              <w:t>Høgst ein av ti besøkande skal oppleve destinasjonen som overfylt.</w:t>
            </w:r>
          </w:p>
          <w:p w14:paraId="38553C8A" w14:textId="77777777" w:rsidR="00040C03" w:rsidRPr="00040C03" w:rsidRDefault="00040C03" w:rsidP="00040C03">
            <w:pPr>
              <w:pStyle w:val="Listeavsnitt"/>
              <w:numPr>
                <w:ilvl w:val="0"/>
                <w:numId w:val="20"/>
              </w:numPr>
              <w:rPr>
                <w:sz w:val="18"/>
                <w:szCs w:val="18"/>
                <w:lang w:val="nn-NO"/>
              </w:rPr>
            </w:pPr>
            <w:r w:rsidRPr="00040C03">
              <w:rPr>
                <w:sz w:val="18"/>
                <w:szCs w:val="18"/>
                <w:lang w:val="nn-NO"/>
              </w:rPr>
              <w:t>Minst 4 av 5 innbyggjarar i regionen skal vere positive til reiselivet og dei aktivitetane som følgjer med.</w:t>
            </w:r>
          </w:p>
          <w:p w14:paraId="3273C6B0" w14:textId="77777777" w:rsidR="00040C03" w:rsidRPr="00040C03" w:rsidRDefault="00040C03" w:rsidP="00040C03">
            <w:pPr>
              <w:pStyle w:val="Listeavsnitt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040C03">
              <w:rPr>
                <w:sz w:val="18"/>
                <w:szCs w:val="18"/>
                <w:lang w:val="nn-NO"/>
              </w:rPr>
              <w:t>Minst åtte av ti av gjestane skal vere fornøgde med opphaldet på destinasjonen.</w:t>
            </w:r>
          </w:p>
          <w:p w14:paraId="085D3F1D" w14:textId="77777777" w:rsidR="00040C03" w:rsidRPr="00040C03" w:rsidRDefault="00040C03" w:rsidP="00040C03">
            <w:pPr>
              <w:pStyle w:val="Listeavsnitt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040C03">
              <w:rPr>
                <w:sz w:val="18"/>
                <w:szCs w:val="18"/>
                <w:lang w:val="nn-NO"/>
              </w:rPr>
              <w:t>Fjordkysten og Sunnfjord skal vere merka som berekraftig reisemål.</w:t>
            </w:r>
          </w:p>
          <w:p w14:paraId="5212CE79" w14:textId="77777777" w:rsidR="00040C03" w:rsidRDefault="00040C03" w:rsidP="00040C03">
            <w:pPr>
              <w:pStyle w:val="Listeavsnitt"/>
              <w:numPr>
                <w:ilvl w:val="0"/>
                <w:numId w:val="20"/>
              </w:numPr>
              <w:rPr>
                <w:sz w:val="18"/>
                <w:szCs w:val="18"/>
                <w:lang w:val="nn-NO"/>
              </w:rPr>
            </w:pPr>
            <w:r w:rsidRPr="00040C03">
              <w:rPr>
                <w:sz w:val="18"/>
                <w:szCs w:val="18"/>
                <w:lang w:val="nn-NO"/>
              </w:rPr>
              <w:t>Regenerative opplevingar skal vere ein viktig del av opplevingstilbodet.</w:t>
            </w:r>
          </w:p>
          <w:p w14:paraId="7C6D301A" w14:textId="77777777" w:rsidR="00040C03" w:rsidRDefault="00040C03" w:rsidP="00040C03">
            <w:pPr>
              <w:pStyle w:val="Listeavsnitt"/>
              <w:numPr>
                <w:ilvl w:val="0"/>
                <w:numId w:val="20"/>
              </w:numPr>
              <w:rPr>
                <w:sz w:val="18"/>
                <w:szCs w:val="18"/>
                <w:lang w:val="nn-NO"/>
              </w:rPr>
            </w:pPr>
            <w:r w:rsidRPr="00040C03">
              <w:rPr>
                <w:sz w:val="18"/>
                <w:szCs w:val="18"/>
                <w:lang w:val="nn-NO"/>
              </w:rPr>
              <w:t xml:space="preserve">Hamner med cruiseanløp skal vere miljøsertifisert, og det er satt eit </w:t>
            </w:r>
            <w:proofErr w:type="spellStart"/>
            <w:r w:rsidRPr="00040C03">
              <w:rPr>
                <w:sz w:val="18"/>
                <w:szCs w:val="18"/>
                <w:lang w:val="nn-NO"/>
              </w:rPr>
              <w:t>omforent</w:t>
            </w:r>
            <w:proofErr w:type="spellEnd"/>
            <w:r w:rsidRPr="00040C03">
              <w:rPr>
                <w:sz w:val="18"/>
                <w:szCs w:val="18"/>
                <w:lang w:val="nn-NO"/>
              </w:rPr>
              <w:t xml:space="preserve"> tak for tal </w:t>
            </w:r>
            <w:proofErr w:type="spellStart"/>
            <w:r w:rsidRPr="00040C03">
              <w:rPr>
                <w:sz w:val="18"/>
                <w:szCs w:val="18"/>
                <w:lang w:val="nn-NO"/>
              </w:rPr>
              <w:t>cruisanløp</w:t>
            </w:r>
            <w:proofErr w:type="spellEnd"/>
            <w:r w:rsidRPr="00040C03">
              <w:rPr>
                <w:sz w:val="18"/>
                <w:szCs w:val="18"/>
                <w:lang w:val="nn-NO"/>
              </w:rPr>
              <w:t xml:space="preserve"> og cruisegjestar.</w:t>
            </w:r>
          </w:p>
          <w:p w14:paraId="1D2CCDA3" w14:textId="77777777" w:rsidR="00040C03" w:rsidRDefault="00040C03" w:rsidP="00040C03">
            <w:pPr>
              <w:pStyle w:val="Listeavsnitt"/>
              <w:numPr>
                <w:ilvl w:val="0"/>
                <w:numId w:val="20"/>
              </w:numPr>
              <w:rPr>
                <w:sz w:val="18"/>
                <w:szCs w:val="18"/>
                <w:lang w:val="nn-NO"/>
              </w:rPr>
            </w:pPr>
            <w:r w:rsidRPr="00040C03">
              <w:rPr>
                <w:sz w:val="18"/>
                <w:szCs w:val="18"/>
                <w:lang w:val="nn-NO"/>
              </w:rPr>
              <w:t>50 % av reiselivsbedriftene og alle samarbeidskommunar er miljøsertifisert i 2030.</w:t>
            </w:r>
          </w:p>
          <w:p w14:paraId="0708543F" w14:textId="00B24ECB" w:rsidR="00040C03" w:rsidRPr="00040C03" w:rsidRDefault="00040C03" w:rsidP="00040C03">
            <w:pPr>
              <w:pStyle w:val="Listeavsnitt"/>
              <w:numPr>
                <w:ilvl w:val="0"/>
                <w:numId w:val="20"/>
              </w:numPr>
              <w:rPr>
                <w:sz w:val="18"/>
                <w:szCs w:val="18"/>
                <w:lang w:val="nn-NO"/>
              </w:rPr>
            </w:pPr>
            <w:proofErr w:type="spellStart"/>
            <w:r w:rsidRPr="00040C03">
              <w:rPr>
                <w:sz w:val="18"/>
                <w:szCs w:val="18"/>
                <w:lang w:val="nn-NO"/>
              </w:rPr>
              <w:t>Andel</w:t>
            </w:r>
            <w:proofErr w:type="spellEnd"/>
            <w:r w:rsidRPr="00040C03">
              <w:rPr>
                <w:sz w:val="18"/>
                <w:szCs w:val="18"/>
                <w:lang w:val="nn-NO"/>
              </w:rPr>
              <w:t xml:space="preserve"> inngrepsfri natur på destinasjonen har ikkje blitt redusert i strategiperioden.</w:t>
            </w:r>
          </w:p>
          <w:p w14:paraId="174C2DFE" w14:textId="77777777" w:rsidR="00D125D7" w:rsidRPr="009718A5" w:rsidRDefault="00D125D7" w:rsidP="00A67D76">
            <w:pPr>
              <w:rPr>
                <w:b/>
                <w:bCs/>
                <w:sz w:val="20"/>
                <w:szCs w:val="20"/>
                <w:lang w:val="nn-NO"/>
              </w:rPr>
            </w:pPr>
          </w:p>
        </w:tc>
      </w:tr>
      <w:tr w:rsidR="00D125D7" w:rsidRPr="00424FBD" w14:paraId="26FBDB79" w14:textId="77777777" w:rsidTr="00FB308B">
        <w:tc>
          <w:tcPr>
            <w:tcW w:w="1467" w:type="pct"/>
          </w:tcPr>
          <w:p w14:paraId="20E53FCE" w14:textId="77777777" w:rsidR="00D125D7" w:rsidRPr="00424FBD" w:rsidRDefault="00D125D7" w:rsidP="002F6A9C">
            <w:pPr>
              <w:rPr>
                <w:b/>
                <w:bCs/>
                <w:sz w:val="18"/>
                <w:szCs w:val="18"/>
              </w:rPr>
            </w:pPr>
            <w:r w:rsidRPr="00424FBD">
              <w:rPr>
                <w:b/>
                <w:bCs/>
                <w:sz w:val="18"/>
                <w:szCs w:val="18"/>
              </w:rPr>
              <w:t>Tiltak</w:t>
            </w:r>
          </w:p>
        </w:tc>
        <w:tc>
          <w:tcPr>
            <w:tcW w:w="2052" w:type="pct"/>
          </w:tcPr>
          <w:p w14:paraId="15CD7491" w14:textId="77777777" w:rsidR="00D125D7" w:rsidRPr="00424FBD" w:rsidRDefault="00D125D7" w:rsidP="002F6A9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Beskrivelse</w:t>
            </w:r>
          </w:p>
        </w:tc>
        <w:tc>
          <w:tcPr>
            <w:tcW w:w="580" w:type="pct"/>
          </w:tcPr>
          <w:p w14:paraId="05FD9108" w14:textId="77777777" w:rsidR="00D125D7" w:rsidRPr="00424FBD" w:rsidRDefault="00D125D7" w:rsidP="002F6A9C">
            <w:pPr>
              <w:rPr>
                <w:b/>
                <w:bCs/>
                <w:sz w:val="18"/>
                <w:szCs w:val="18"/>
              </w:rPr>
            </w:pPr>
            <w:r w:rsidRPr="00424FBD">
              <w:rPr>
                <w:b/>
                <w:bCs/>
                <w:sz w:val="18"/>
                <w:szCs w:val="18"/>
              </w:rPr>
              <w:t>Ansvar</w:t>
            </w:r>
          </w:p>
        </w:tc>
        <w:tc>
          <w:tcPr>
            <w:tcW w:w="580" w:type="pct"/>
          </w:tcPr>
          <w:p w14:paraId="6BB195C7" w14:textId="38AC0B8D" w:rsidR="00D125D7" w:rsidRPr="00424FBD" w:rsidRDefault="00D125D7" w:rsidP="002F6A9C">
            <w:pPr>
              <w:rPr>
                <w:b/>
                <w:bCs/>
                <w:sz w:val="18"/>
                <w:szCs w:val="18"/>
              </w:rPr>
            </w:pPr>
            <w:r w:rsidRPr="00424FBD">
              <w:rPr>
                <w:b/>
                <w:bCs/>
                <w:sz w:val="18"/>
                <w:szCs w:val="18"/>
              </w:rPr>
              <w:t>Frist</w:t>
            </w:r>
            <w:r>
              <w:rPr>
                <w:b/>
                <w:bCs/>
                <w:sz w:val="18"/>
                <w:szCs w:val="18"/>
              </w:rPr>
              <w:t xml:space="preserve"> og status</w:t>
            </w:r>
          </w:p>
        </w:tc>
        <w:tc>
          <w:tcPr>
            <w:tcW w:w="322" w:type="pct"/>
          </w:tcPr>
          <w:p w14:paraId="16CBE423" w14:textId="77777777" w:rsidR="00D125D7" w:rsidRPr="00424FBD" w:rsidRDefault="00D125D7" w:rsidP="002F6A9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Indikator</w:t>
            </w:r>
          </w:p>
        </w:tc>
      </w:tr>
      <w:tr w:rsidR="00D125D7" w:rsidRPr="00B62014" w14:paraId="36C28D03" w14:textId="77777777" w:rsidTr="00FB308B">
        <w:tc>
          <w:tcPr>
            <w:tcW w:w="1467" w:type="pct"/>
            <w:shd w:val="clear" w:color="auto" w:fill="auto"/>
          </w:tcPr>
          <w:p w14:paraId="1044FB1B" w14:textId="4D9A29B3" w:rsidR="00D125D7" w:rsidRPr="005F5AF6" w:rsidRDefault="00945C55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 xml:space="preserve">Overgang </w:t>
            </w:r>
            <w:r w:rsidR="00D125D7">
              <w:rPr>
                <w:sz w:val="18"/>
                <w:szCs w:val="18"/>
                <w:lang w:val="nn-NO"/>
              </w:rPr>
              <w:t xml:space="preserve">til </w:t>
            </w:r>
            <w:bookmarkStart w:id="0" w:name="_Hlk189665546"/>
            <w:r w:rsidR="00D125D7">
              <w:rPr>
                <w:sz w:val="18"/>
                <w:szCs w:val="18"/>
                <w:lang w:val="nn-NO"/>
              </w:rPr>
              <w:t>transportmiddel som nyttar fornybar energi</w:t>
            </w:r>
            <w:bookmarkEnd w:id="0"/>
            <w:r w:rsidR="009D3BA4">
              <w:rPr>
                <w:sz w:val="18"/>
                <w:szCs w:val="18"/>
                <w:lang w:val="nn-NO"/>
              </w:rPr>
              <w:t xml:space="preserve"> </w:t>
            </w:r>
          </w:p>
        </w:tc>
        <w:tc>
          <w:tcPr>
            <w:tcW w:w="2052" w:type="pct"/>
            <w:shd w:val="clear" w:color="auto" w:fill="auto"/>
          </w:tcPr>
          <w:p w14:paraId="4161FE78" w14:textId="7E816AF6" w:rsidR="00D125D7" w:rsidRPr="005F5AF6" w:rsidRDefault="00D125D7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39CE96D3" w14:textId="508BA0A8" w:rsidR="00D125D7" w:rsidRDefault="00D125D7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Kommune</w:t>
            </w:r>
          </w:p>
          <w:p w14:paraId="457CEF00" w14:textId="77777777" w:rsidR="00D125D7" w:rsidRDefault="00D125D7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Reiselivsnæringa</w:t>
            </w:r>
          </w:p>
          <w:p w14:paraId="64E99E60" w14:textId="77777777" w:rsidR="00D125D7" w:rsidRPr="005F5AF6" w:rsidRDefault="00D125D7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716DBEBC" w14:textId="3EAAA0BC" w:rsidR="00D125D7" w:rsidRPr="005F5AF6" w:rsidRDefault="00EA3339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Kontinuerleg</w:t>
            </w:r>
          </w:p>
        </w:tc>
        <w:tc>
          <w:tcPr>
            <w:tcW w:w="322" w:type="pct"/>
          </w:tcPr>
          <w:p w14:paraId="1A3B27C9" w14:textId="77777777" w:rsidR="00D125D7" w:rsidRDefault="00D125D7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C3-1.4</w:t>
            </w:r>
          </w:p>
          <w:p w14:paraId="6A721CAA" w14:textId="77777777" w:rsidR="00D125D7" w:rsidRDefault="00D125D7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C3-1.5</w:t>
            </w:r>
          </w:p>
        </w:tc>
      </w:tr>
      <w:tr w:rsidR="00D125D7" w:rsidRPr="00B62014" w14:paraId="55244F02" w14:textId="77777777" w:rsidTr="00FB308B">
        <w:tc>
          <w:tcPr>
            <w:tcW w:w="1467" w:type="pct"/>
            <w:shd w:val="clear" w:color="auto" w:fill="auto"/>
          </w:tcPr>
          <w:p w14:paraId="7A7F4B90" w14:textId="1571E9F6" w:rsidR="00D125D7" w:rsidRPr="00D125D7" w:rsidRDefault="00D125D7" w:rsidP="002F6A9C">
            <w:pPr>
              <w:rPr>
                <w:sz w:val="18"/>
                <w:szCs w:val="18"/>
              </w:rPr>
            </w:pPr>
            <w:r w:rsidRPr="00D125D7">
              <w:rPr>
                <w:sz w:val="18"/>
                <w:szCs w:val="18"/>
              </w:rPr>
              <w:t xml:space="preserve">Sikre </w:t>
            </w:r>
            <w:proofErr w:type="spellStart"/>
            <w:r w:rsidRPr="00D125D7">
              <w:rPr>
                <w:sz w:val="18"/>
                <w:szCs w:val="18"/>
              </w:rPr>
              <w:t>tilstrekkeleg</w:t>
            </w:r>
            <w:proofErr w:type="spellEnd"/>
            <w:r w:rsidRPr="00D125D7">
              <w:rPr>
                <w:sz w:val="18"/>
                <w:szCs w:val="18"/>
              </w:rPr>
              <w:t xml:space="preserve"> </w:t>
            </w:r>
            <w:r w:rsidR="009D3BA4">
              <w:rPr>
                <w:sz w:val="18"/>
                <w:szCs w:val="18"/>
              </w:rPr>
              <w:t xml:space="preserve">med </w:t>
            </w:r>
            <w:r w:rsidRPr="00D125D7">
              <w:rPr>
                <w:sz w:val="18"/>
                <w:szCs w:val="18"/>
              </w:rPr>
              <w:t>ladepunkt for El-bil</w:t>
            </w:r>
          </w:p>
          <w:p w14:paraId="1AAE486F" w14:textId="77777777" w:rsidR="00D125D7" w:rsidRPr="00D125D7" w:rsidRDefault="00D125D7" w:rsidP="002F6A9C">
            <w:pPr>
              <w:rPr>
                <w:sz w:val="18"/>
                <w:szCs w:val="18"/>
              </w:rPr>
            </w:pPr>
          </w:p>
        </w:tc>
        <w:tc>
          <w:tcPr>
            <w:tcW w:w="2052" w:type="pct"/>
            <w:shd w:val="clear" w:color="auto" w:fill="auto"/>
          </w:tcPr>
          <w:p w14:paraId="2B1D9D0C" w14:textId="7B737509" w:rsidR="00D125D7" w:rsidRPr="00D125D7" w:rsidRDefault="00675DA2" w:rsidP="002F6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Jfr. tiltak om å etablere besøksstrategi</w:t>
            </w:r>
            <w:r w:rsidR="00202E8E">
              <w:rPr>
                <w:sz w:val="18"/>
                <w:szCs w:val="18"/>
              </w:rPr>
              <w:t xml:space="preserve"> på reisemåla</w:t>
            </w:r>
          </w:p>
        </w:tc>
        <w:tc>
          <w:tcPr>
            <w:tcW w:w="580" w:type="pct"/>
          </w:tcPr>
          <w:p w14:paraId="78CE4D1A" w14:textId="29123143" w:rsidR="00675DA2" w:rsidRPr="00675DA2" w:rsidRDefault="00675DA2" w:rsidP="002F6A9C">
            <w:pPr>
              <w:rPr>
                <w:sz w:val="18"/>
                <w:szCs w:val="18"/>
                <w:lang w:val="nn-NO"/>
              </w:rPr>
            </w:pPr>
            <w:r w:rsidRPr="00675DA2">
              <w:rPr>
                <w:sz w:val="18"/>
                <w:szCs w:val="18"/>
                <w:lang w:val="nn-NO"/>
              </w:rPr>
              <w:t>Destinasjonsleiin</w:t>
            </w:r>
            <w:r>
              <w:rPr>
                <w:sz w:val="18"/>
                <w:szCs w:val="18"/>
                <w:lang w:val="nn-NO"/>
              </w:rPr>
              <w:t>ga</w:t>
            </w:r>
          </w:p>
          <w:p w14:paraId="450CE0FB" w14:textId="03268BD0" w:rsidR="00D125D7" w:rsidRPr="00675DA2" w:rsidRDefault="00D125D7" w:rsidP="002F6A9C">
            <w:pPr>
              <w:rPr>
                <w:sz w:val="18"/>
                <w:szCs w:val="18"/>
                <w:lang w:val="nn-NO"/>
              </w:rPr>
            </w:pPr>
            <w:r w:rsidRPr="00675DA2">
              <w:rPr>
                <w:sz w:val="18"/>
                <w:szCs w:val="18"/>
                <w:lang w:val="nn-NO"/>
              </w:rPr>
              <w:t>Statens Vegvesen</w:t>
            </w:r>
          </w:p>
          <w:p w14:paraId="651EF078" w14:textId="449C04FC" w:rsidR="00D125D7" w:rsidRPr="00675DA2" w:rsidRDefault="00D125D7" w:rsidP="002F6A9C">
            <w:pPr>
              <w:rPr>
                <w:sz w:val="18"/>
                <w:szCs w:val="18"/>
                <w:lang w:val="nn-NO"/>
              </w:rPr>
            </w:pPr>
            <w:r w:rsidRPr="00675DA2">
              <w:rPr>
                <w:sz w:val="18"/>
                <w:szCs w:val="18"/>
                <w:lang w:val="nn-NO"/>
              </w:rPr>
              <w:t>Fylkeskommune</w:t>
            </w:r>
          </w:p>
          <w:p w14:paraId="66F5CE18" w14:textId="7EF055F7" w:rsidR="00D125D7" w:rsidRPr="00675DA2" w:rsidRDefault="00D125D7" w:rsidP="002F6A9C">
            <w:pPr>
              <w:rPr>
                <w:sz w:val="18"/>
                <w:szCs w:val="18"/>
                <w:lang w:val="nn-NO"/>
              </w:rPr>
            </w:pPr>
            <w:r w:rsidRPr="00675DA2">
              <w:rPr>
                <w:sz w:val="18"/>
                <w:szCs w:val="18"/>
                <w:lang w:val="nn-NO"/>
              </w:rPr>
              <w:t>Kommune</w:t>
            </w:r>
          </w:p>
          <w:p w14:paraId="736CA81C" w14:textId="6CDD5C30" w:rsidR="00675DA2" w:rsidRPr="00675DA2" w:rsidRDefault="00675DA2" w:rsidP="002F6A9C">
            <w:pPr>
              <w:rPr>
                <w:sz w:val="18"/>
                <w:szCs w:val="18"/>
                <w:lang w:val="nn-NO"/>
              </w:rPr>
            </w:pPr>
            <w:r w:rsidRPr="00675DA2">
              <w:rPr>
                <w:sz w:val="18"/>
                <w:szCs w:val="18"/>
                <w:lang w:val="nn-NO"/>
              </w:rPr>
              <w:t>Reiselivsnæringa</w:t>
            </w:r>
          </w:p>
          <w:p w14:paraId="2A1E9D38" w14:textId="741621DC" w:rsidR="00D125D7" w:rsidRPr="00675DA2" w:rsidRDefault="00D125D7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7382283C" w14:textId="77777777" w:rsidR="00D125D7" w:rsidRPr="00675DA2" w:rsidRDefault="00D125D7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322" w:type="pct"/>
          </w:tcPr>
          <w:p w14:paraId="08A21566" w14:textId="77777777" w:rsidR="00EA3339" w:rsidRDefault="00EA3339" w:rsidP="00EA3339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C3-1.4</w:t>
            </w:r>
          </w:p>
          <w:p w14:paraId="634E7D28" w14:textId="4D1BA0D4" w:rsidR="00D125D7" w:rsidRPr="00D125D7" w:rsidRDefault="00EA3339" w:rsidP="00EA3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nn-NO"/>
              </w:rPr>
              <w:t>C3-1.5</w:t>
            </w:r>
          </w:p>
        </w:tc>
      </w:tr>
      <w:tr w:rsidR="00D125D7" w:rsidRPr="00B62014" w14:paraId="7A69C384" w14:textId="77777777" w:rsidTr="00FB308B">
        <w:tc>
          <w:tcPr>
            <w:tcW w:w="1467" w:type="pct"/>
            <w:shd w:val="clear" w:color="auto" w:fill="auto"/>
          </w:tcPr>
          <w:p w14:paraId="0E6D09B2" w14:textId="77777777" w:rsidR="00D125D7" w:rsidRDefault="00D125D7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Etablere landstrøm</w:t>
            </w:r>
          </w:p>
          <w:p w14:paraId="0819B58E" w14:textId="77777777" w:rsidR="00D125D7" w:rsidRPr="005F5AF6" w:rsidRDefault="00D125D7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2052" w:type="pct"/>
            <w:shd w:val="clear" w:color="auto" w:fill="auto"/>
          </w:tcPr>
          <w:p w14:paraId="5D56AB6D" w14:textId="555479A2" w:rsidR="00D125D7" w:rsidRPr="005F5AF6" w:rsidRDefault="00D125D7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lastRenderedPageBreak/>
              <w:t>Nordfjord Havn har starta prosessen</w:t>
            </w:r>
            <w:r w:rsidR="00EA6970">
              <w:rPr>
                <w:sz w:val="18"/>
                <w:szCs w:val="18"/>
                <w:lang w:val="nn-NO"/>
              </w:rPr>
              <w:t xml:space="preserve"> i Måløy</w:t>
            </w:r>
          </w:p>
        </w:tc>
        <w:tc>
          <w:tcPr>
            <w:tcW w:w="580" w:type="pct"/>
          </w:tcPr>
          <w:p w14:paraId="60FB6031" w14:textId="77777777" w:rsidR="00D125D7" w:rsidRDefault="00D125D7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Kommune</w:t>
            </w:r>
          </w:p>
          <w:p w14:paraId="26A631B6" w14:textId="77777777" w:rsidR="00D125D7" w:rsidRDefault="00D125D7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lastRenderedPageBreak/>
              <w:t>Hamneselskap</w:t>
            </w:r>
          </w:p>
          <w:p w14:paraId="50CDDAE6" w14:textId="77777777" w:rsidR="00D125D7" w:rsidRPr="005F5AF6" w:rsidRDefault="00D125D7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045383D9" w14:textId="161E0D21" w:rsidR="00D125D7" w:rsidRPr="005F5AF6" w:rsidRDefault="00D125D7" w:rsidP="00D125D7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322" w:type="pct"/>
          </w:tcPr>
          <w:p w14:paraId="4F75A5F8" w14:textId="77777777" w:rsidR="00675DA2" w:rsidRDefault="00D125D7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C3-1.4</w:t>
            </w:r>
          </w:p>
          <w:p w14:paraId="12F5CA97" w14:textId="6F6CF4A1" w:rsidR="00675DA2" w:rsidRPr="005F5AF6" w:rsidRDefault="00675DA2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lastRenderedPageBreak/>
              <w:t>C3-1.5</w:t>
            </w:r>
          </w:p>
        </w:tc>
      </w:tr>
      <w:tr w:rsidR="00D125D7" w:rsidRPr="00B62014" w14:paraId="3BF96443" w14:textId="77777777" w:rsidTr="00FB308B">
        <w:tc>
          <w:tcPr>
            <w:tcW w:w="1467" w:type="pct"/>
            <w:shd w:val="clear" w:color="auto" w:fill="auto"/>
          </w:tcPr>
          <w:p w14:paraId="659156D2" w14:textId="10ECC67C" w:rsidR="00D125D7" w:rsidRPr="00EA6970" w:rsidRDefault="00D125D7" w:rsidP="002F6A9C">
            <w:pPr>
              <w:rPr>
                <w:sz w:val="18"/>
                <w:szCs w:val="18"/>
              </w:rPr>
            </w:pPr>
            <w:r w:rsidRPr="00EA6970">
              <w:rPr>
                <w:sz w:val="18"/>
                <w:szCs w:val="18"/>
              </w:rPr>
              <w:lastRenderedPageBreak/>
              <w:t xml:space="preserve">Vurdere å </w:t>
            </w:r>
            <w:proofErr w:type="spellStart"/>
            <w:r w:rsidRPr="00EA6970">
              <w:rPr>
                <w:sz w:val="18"/>
                <w:szCs w:val="18"/>
              </w:rPr>
              <w:t>miljøsertifisere</w:t>
            </w:r>
            <w:proofErr w:type="spellEnd"/>
            <w:r w:rsidRPr="00EA6970">
              <w:rPr>
                <w:sz w:val="18"/>
                <w:szCs w:val="18"/>
              </w:rPr>
              <w:t xml:space="preserve"> kommuneadministrasjonen</w:t>
            </w:r>
            <w:r w:rsidR="00EA6970" w:rsidRPr="00EA6970">
              <w:rPr>
                <w:sz w:val="18"/>
                <w:szCs w:val="18"/>
              </w:rPr>
              <w:t>, o</w:t>
            </w:r>
            <w:r w:rsidR="00EA6970">
              <w:rPr>
                <w:sz w:val="18"/>
                <w:szCs w:val="18"/>
              </w:rPr>
              <w:t xml:space="preserve">g lage </w:t>
            </w:r>
            <w:proofErr w:type="spellStart"/>
            <w:r w:rsidR="00EA6970">
              <w:rPr>
                <w:sz w:val="18"/>
                <w:szCs w:val="18"/>
              </w:rPr>
              <w:t>ein</w:t>
            </w:r>
            <w:proofErr w:type="spellEnd"/>
            <w:r w:rsidR="00EA6970">
              <w:rPr>
                <w:sz w:val="18"/>
                <w:szCs w:val="18"/>
              </w:rPr>
              <w:t xml:space="preserve"> plan for gjennomføring</w:t>
            </w:r>
          </w:p>
          <w:p w14:paraId="13BCAF9A" w14:textId="77777777" w:rsidR="00D125D7" w:rsidRPr="00EA6970" w:rsidRDefault="00D125D7" w:rsidP="002F6A9C">
            <w:pPr>
              <w:rPr>
                <w:sz w:val="18"/>
                <w:szCs w:val="18"/>
              </w:rPr>
            </w:pPr>
          </w:p>
        </w:tc>
        <w:tc>
          <w:tcPr>
            <w:tcW w:w="2052" w:type="pct"/>
            <w:shd w:val="clear" w:color="auto" w:fill="auto"/>
          </w:tcPr>
          <w:p w14:paraId="48A95D58" w14:textId="77777777" w:rsidR="00D125D7" w:rsidRPr="00EA6970" w:rsidRDefault="00D125D7" w:rsidP="002F6A9C">
            <w:pPr>
              <w:rPr>
                <w:sz w:val="18"/>
                <w:szCs w:val="18"/>
              </w:rPr>
            </w:pPr>
          </w:p>
        </w:tc>
        <w:tc>
          <w:tcPr>
            <w:tcW w:w="580" w:type="pct"/>
          </w:tcPr>
          <w:p w14:paraId="246ECDDD" w14:textId="122E205B" w:rsidR="00D125D7" w:rsidRPr="005F5AF6" w:rsidRDefault="00675DA2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Kommunane</w:t>
            </w:r>
          </w:p>
        </w:tc>
        <w:tc>
          <w:tcPr>
            <w:tcW w:w="580" w:type="pct"/>
          </w:tcPr>
          <w:p w14:paraId="49DC6968" w14:textId="56B1E119" w:rsidR="00D125D7" w:rsidRPr="005F5AF6" w:rsidRDefault="00EA6970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2025</w:t>
            </w:r>
          </w:p>
        </w:tc>
        <w:tc>
          <w:tcPr>
            <w:tcW w:w="322" w:type="pct"/>
          </w:tcPr>
          <w:p w14:paraId="27C4979F" w14:textId="77777777" w:rsidR="00D125D7" w:rsidRDefault="00D125D7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C4-1.2</w:t>
            </w:r>
          </w:p>
        </w:tc>
      </w:tr>
      <w:tr w:rsidR="00D125D7" w:rsidRPr="00B62014" w14:paraId="08DD4C56" w14:textId="77777777" w:rsidTr="00FB308B">
        <w:tc>
          <w:tcPr>
            <w:tcW w:w="1467" w:type="pct"/>
            <w:shd w:val="clear" w:color="auto" w:fill="auto"/>
          </w:tcPr>
          <w:p w14:paraId="69882C57" w14:textId="3D7B3A1B" w:rsidR="00D125D7" w:rsidRDefault="00D125D7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 xml:space="preserve">Hamneselskap med cruiseaktivitet </w:t>
            </w:r>
            <w:r w:rsidR="00EA6970">
              <w:rPr>
                <w:sz w:val="18"/>
                <w:szCs w:val="18"/>
                <w:lang w:val="nn-NO"/>
              </w:rPr>
              <w:t>vurderer og lagar ei plan for eventuell miljøsertifisering</w:t>
            </w:r>
          </w:p>
          <w:p w14:paraId="2819E2D1" w14:textId="77777777" w:rsidR="00D125D7" w:rsidRDefault="00D125D7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2052" w:type="pct"/>
            <w:shd w:val="clear" w:color="auto" w:fill="auto"/>
          </w:tcPr>
          <w:p w14:paraId="041F4445" w14:textId="77777777" w:rsidR="00D125D7" w:rsidRPr="005F5AF6" w:rsidRDefault="00D125D7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3E8AC476" w14:textId="77777777" w:rsidR="00D125D7" w:rsidRDefault="00D125D7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NH</w:t>
            </w:r>
          </w:p>
        </w:tc>
        <w:tc>
          <w:tcPr>
            <w:tcW w:w="580" w:type="pct"/>
          </w:tcPr>
          <w:p w14:paraId="6C9FC1F3" w14:textId="34FABF5B" w:rsidR="00D125D7" w:rsidRPr="005F5AF6" w:rsidRDefault="00EA6970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2025</w:t>
            </w:r>
          </w:p>
        </w:tc>
        <w:tc>
          <w:tcPr>
            <w:tcW w:w="322" w:type="pct"/>
          </w:tcPr>
          <w:p w14:paraId="47E0745F" w14:textId="77777777" w:rsidR="00D125D7" w:rsidRDefault="00D125D7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K-C4-1.1</w:t>
            </w:r>
          </w:p>
        </w:tc>
      </w:tr>
      <w:tr w:rsidR="00D125D7" w:rsidRPr="00B62014" w14:paraId="49E5182A" w14:textId="77777777" w:rsidTr="00FB308B">
        <w:tc>
          <w:tcPr>
            <w:tcW w:w="1467" w:type="pct"/>
            <w:shd w:val="clear" w:color="auto" w:fill="auto"/>
          </w:tcPr>
          <w:p w14:paraId="745BF6DD" w14:textId="18C926DF" w:rsidR="00D125D7" w:rsidRDefault="00D125D7" w:rsidP="00D125D7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Gjennomføre felles prosess for miljøsertifisering</w:t>
            </w:r>
          </w:p>
          <w:p w14:paraId="2CC64155" w14:textId="76752543" w:rsidR="00D125D7" w:rsidRPr="005F5AF6" w:rsidRDefault="00D125D7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2052" w:type="pct"/>
            <w:shd w:val="clear" w:color="auto" w:fill="auto"/>
          </w:tcPr>
          <w:p w14:paraId="6D48009C" w14:textId="103C381A" w:rsidR="00040C03" w:rsidRDefault="00040C03" w:rsidP="00040C03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F</w:t>
            </w:r>
            <w:r>
              <w:rPr>
                <w:sz w:val="18"/>
                <w:szCs w:val="18"/>
                <w:lang w:val="nn-NO"/>
              </w:rPr>
              <w:t xml:space="preserve">elles </w:t>
            </w:r>
            <w:proofErr w:type="spellStart"/>
            <w:r>
              <w:rPr>
                <w:sz w:val="18"/>
                <w:szCs w:val="18"/>
                <w:lang w:val="nn-NO"/>
              </w:rPr>
              <w:t>informasjonsmøter</w:t>
            </w:r>
            <w:proofErr w:type="spellEnd"/>
            <w:r>
              <w:rPr>
                <w:sz w:val="18"/>
                <w:szCs w:val="18"/>
                <w:lang w:val="nn-NO"/>
              </w:rPr>
              <w:t xml:space="preserve"> om miljøsertifisering</w:t>
            </w:r>
          </w:p>
          <w:p w14:paraId="7E7510BB" w14:textId="77777777" w:rsidR="00D125D7" w:rsidRPr="005F5AF6" w:rsidRDefault="00D125D7" w:rsidP="00D125D7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6C0FCBDE" w14:textId="77777777" w:rsidR="00D125D7" w:rsidRPr="005F5AF6" w:rsidRDefault="00D125D7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VFS</w:t>
            </w:r>
          </w:p>
        </w:tc>
        <w:tc>
          <w:tcPr>
            <w:tcW w:w="580" w:type="pct"/>
          </w:tcPr>
          <w:p w14:paraId="350D0041" w14:textId="6D58B5F8" w:rsidR="00D125D7" w:rsidRPr="005F5AF6" w:rsidRDefault="00EA6970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Haust 2025</w:t>
            </w:r>
          </w:p>
        </w:tc>
        <w:tc>
          <w:tcPr>
            <w:tcW w:w="322" w:type="pct"/>
          </w:tcPr>
          <w:p w14:paraId="4ECF9A26" w14:textId="77777777" w:rsidR="00D125D7" w:rsidRDefault="00D125D7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C4-1.2</w:t>
            </w:r>
          </w:p>
          <w:p w14:paraId="0D598A29" w14:textId="77777777" w:rsidR="00D125D7" w:rsidRDefault="00D125D7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C4-1.5</w:t>
            </w:r>
          </w:p>
          <w:p w14:paraId="3F15FF04" w14:textId="77777777" w:rsidR="00D125D7" w:rsidRPr="005F5AF6" w:rsidRDefault="00D125D7" w:rsidP="002F6A9C">
            <w:pPr>
              <w:rPr>
                <w:sz w:val="18"/>
                <w:szCs w:val="18"/>
                <w:lang w:val="nn-NO"/>
              </w:rPr>
            </w:pPr>
          </w:p>
        </w:tc>
      </w:tr>
      <w:tr w:rsidR="00B26DF0" w:rsidRPr="00B26DF0" w14:paraId="59AD3359" w14:textId="77777777" w:rsidTr="00FB308B">
        <w:tc>
          <w:tcPr>
            <w:tcW w:w="1467" w:type="pct"/>
          </w:tcPr>
          <w:p w14:paraId="06BF424A" w14:textId="0650E291" w:rsidR="00B26DF0" w:rsidRDefault="00B26DF0" w:rsidP="002F6A9C">
            <w:pPr>
              <w:rPr>
                <w:sz w:val="18"/>
                <w:szCs w:val="18"/>
                <w:lang w:val="nn-NO"/>
              </w:rPr>
            </w:pPr>
            <w:r w:rsidRPr="00B26DF0">
              <w:rPr>
                <w:sz w:val="18"/>
                <w:szCs w:val="18"/>
                <w:lang w:val="nn-NO"/>
              </w:rPr>
              <w:t>Vidareføre bes</w:t>
            </w:r>
            <w:r>
              <w:rPr>
                <w:sz w:val="18"/>
                <w:szCs w:val="18"/>
                <w:lang w:val="nn-NO"/>
              </w:rPr>
              <w:t>ø</w:t>
            </w:r>
            <w:r w:rsidRPr="00B26DF0">
              <w:rPr>
                <w:sz w:val="18"/>
                <w:szCs w:val="18"/>
                <w:lang w:val="nn-NO"/>
              </w:rPr>
              <w:t>ksforvaltningsprosjektet med Vestland fylkesko</w:t>
            </w:r>
            <w:r>
              <w:rPr>
                <w:sz w:val="18"/>
                <w:szCs w:val="18"/>
                <w:lang w:val="nn-NO"/>
              </w:rPr>
              <w:t>mmune</w:t>
            </w:r>
          </w:p>
          <w:p w14:paraId="24A27E3E" w14:textId="77777777" w:rsidR="00B26DF0" w:rsidRDefault="00B26DF0" w:rsidP="002F6A9C">
            <w:pPr>
              <w:rPr>
                <w:sz w:val="18"/>
                <w:szCs w:val="18"/>
                <w:lang w:val="nn-NO"/>
              </w:rPr>
            </w:pPr>
          </w:p>
          <w:p w14:paraId="63A045A6" w14:textId="1B34ED8D" w:rsidR="00B26DF0" w:rsidRDefault="00B26DF0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Inkludert oppfølging av pilotkommunane</w:t>
            </w:r>
          </w:p>
          <w:p w14:paraId="6999A205" w14:textId="77777777" w:rsidR="00B26DF0" w:rsidRDefault="00B26DF0" w:rsidP="00B26DF0">
            <w:pPr>
              <w:pStyle w:val="Listeavsnitt"/>
              <w:numPr>
                <w:ilvl w:val="0"/>
                <w:numId w:val="16"/>
              </w:num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Hyllestad</w:t>
            </w:r>
          </w:p>
          <w:p w14:paraId="634B9022" w14:textId="77777777" w:rsidR="00B26DF0" w:rsidRDefault="00B26DF0" w:rsidP="00B26DF0">
            <w:pPr>
              <w:pStyle w:val="Listeavsnitt"/>
              <w:numPr>
                <w:ilvl w:val="0"/>
                <w:numId w:val="16"/>
              </w:num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Solund</w:t>
            </w:r>
          </w:p>
          <w:p w14:paraId="0A7BB22E" w14:textId="77777777" w:rsidR="00B26DF0" w:rsidRDefault="00B26DF0" w:rsidP="00B26DF0">
            <w:pPr>
              <w:pStyle w:val="Listeavsnitt"/>
              <w:numPr>
                <w:ilvl w:val="0"/>
                <w:numId w:val="16"/>
              </w:num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Sunnfjord</w:t>
            </w:r>
          </w:p>
          <w:p w14:paraId="054FA973" w14:textId="5C98A1FD" w:rsidR="00B26DF0" w:rsidRPr="00B26DF0" w:rsidRDefault="00B26DF0" w:rsidP="00B26DF0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2052" w:type="pct"/>
          </w:tcPr>
          <w:p w14:paraId="5C2454A0" w14:textId="77777777" w:rsidR="00B26DF0" w:rsidRPr="00B26DF0" w:rsidRDefault="00B26DF0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462C5576" w14:textId="481CA373" w:rsidR="00B26DF0" w:rsidRDefault="00B26DF0" w:rsidP="002F6A9C">
            <w:pPr>
              <w:rPr>
                <w:sz w:val="18"/>
                <w:szCs w:val="18"/>
                <w:lang w:val="nn-NO"/>
              </w:rPr>
            </w:pPr>
            <w:proofErr w:type="spellStart"/>
            <w:r>
              <w:rPr>
                <w:sz w:val="18"/>
                <w:szCs w:val="18"/>
                <w:lang w:val="nn-NO"/>
              </w:rPr>
              <w:t>Fylkeskommuna</w:t>
            </w:r>
            <w:proofErr w:type="spellEnd"/>
          </w:p>
          <w:p w14:paraId="4DD4C61E" w14:textId="6E765B61" w:rsidR="00B26DF0" w:rsidRDefault="00B26DF0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Kommunane</w:t>
            </w:r>
          </w:p>
          <w:p w14:paraId="78CF72A3" w14:textId="1CD583C1" w:rsidR="00B26DF0" w:rsidRPr="00B26DF0" w:rsidRDefault="00B26DF0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VFS</w:t>
            </w:r>
          </w:p>
        </w:tc>
        <w:tc>
          <w:tcPr>
            <w:tcW w:w="580" w:type="pct"/>
          </w:tcPr>
          <w:p w14:paraId="496DC25D" w14:textId="0DF7F597" w:rsidR="00B26DF0" w:rsidRPr="00B26DF0" w:rsidRDefault="00B26DF0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2025</w:t>
            </w:r>
          </w:p>
        </w:tc>
        <w:tc>
          <w:tcPr>
            <w:tcW w:w="322" w:type="pct"/>
          </w:tcPr>
          <w:p w14:paraId="6A59A2A8" w14:textId="77777777" w:rsidR="00B26DF0" w:rsidRDefault="00B26DF0" w:rsidP="00B26DF0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C1-1.1</w:t>
            </w:r>
          </w:p>
          <w:p w14:paraId="0BC1F10F" w14:textId="77777777" w:rsidR="00B26DF0" w:rsidRDefault="00B26DF0" w:rsidP="00B26DF0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C1-1.2</w:t>
            </w:r>
          </w:p>
          <w:p w14:paraId="2A4980C0" w14:textId="77777777" w:rsidR="00B26DF0" w:rsidRDefault="00B26DF0" w:rsidP="00B26DF0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C2-1.1</w:t>
            </w:r>
          </w:p>
          <w:p w14:paraId="60DD1758" w14:textId="77777777" w:rsidR="00B26DF0" w:rsidRDefault="00B26DF0" w:rsidP="00B26DF0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C2-1.2</w:t>
            </w:r>
          </w:p>
          <w:p w14:paraId="12C63A09" w14:textId="77777777" w:rsidR="00B26DF0" w:rsidRPr="00B26DF0" w:rsidRDefault="00B26DF0" w:rsidP="002F6A9C">
            <w:pPr>
              <w:rPr>
                <w:sz w:val="18"/>
                <w:szCs w:val="18"/>
                <w:lang w:val="nn-NO"/>
              </w:rPr>
            </w:pPr>
          </w:p>
        </w:tc>
      </w:tr>
      <w:tr w:rsidR="004B482D" w:rsidRPr="00B62014" w14:paraId="49497EDD" w14:textId="77777777" w:rsidTr="00FB308B">
        <w:tc>
          <w:tcPr>
            <w:tcW w:w="1467" w:type="pct"/>
            <w:shd w:val="clear" w:color="auto" w:fill="auto"/>
          </w:tcPr>
          <w:p w14:paraId="66018A9E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 w:rsidRPr="00C36F0E">
              <w:rPr>
                <w:sz w:val="18"/>
                <w:szCs w:val="18"/>
                <w:lang w:val="nn-NO"/>
              </w:rPr>
              <w:t xml:space="preserve">Identifisere </w:t>
            </w:r>
            <w:proofErr w:type="spellStart"/>
            <w:r w:rsidRPr="00C36F0E">
              <w:rPr>
                <w:sz w:val="18"/>
                <w:szCs w:val="18"/>
                <w:lang w:val="nn-NO"/>
              </w:rPr>
              <w:t>kulturminner</w:t>
            </w:r>
            <w:proofErr w:type="spellEnd"/>
            <w:r w:rsidRPr="00C36F0E">
              <w:rPr>
                <w:sz w:val="18"/>
                <w:szCs w:val="18"/>
                <w:lang w:val="nn-NO"/>
              </w:rPr>
              <w:t xml:space="preserve"> og </w:t>
            </w:r>
            <w:proofErr w:type="spellStart"/>
            <w:r w:rsidRPr="00C36F0E">
              <w:rPr>
                <w:sz w:val="18"/>
                <w:szCs w:val="18"/>
                <w:lang w:val="nn-NO"/>
              </w:rPr>
              <w:t>naturområder</w:t>
            </w:r>
            <w:proofErr w:type="spellEnd"/>
            <w:r w:rsidRPr="00C36F0E">
              <w:rPr>
                <w:sz w:val="18"/>
                <w:szCs w:val="18"/>
                <w:lang w:val="nn-NO"/>
              </w:rPr>
              <w:t xml:space="preserve"> av særskilt interesse for reiselivet. </w:t>
            </w:r>
          </w:p>
        </w:tc>
        <w:tc>
          <w:tcPr>
            <w:tcW w:w="2052" w:type="pct"/>
            <w:shd w:val="clear" w:color="auto" w:fill="auto"/>
          </w:tcPr>
          <w:p w14:paraId="4567F32D" w14:textId="6E2B538B" w:rsidR="004B482D" w:rsidRPr="00C36F0E" w:rsidRDefault="004B482D" w:rsidP="002F6A9C">
            <w:pPr>
              <w:rPr>
                <w:sz w:val="18"/>
                <w:szCs w:val="18"/>
                <w:lang w:val="nn-NO"/>
              </w:rPr>
            </w:pPr>
            <w:r w:rsidRPr="00C36F0E">
              <w:rPr>
                <w:sz w:val="18"/>
                <w:szCs w:val="18"/>
                <w:lang w:val="nn-NO"/>
              </w:rPr>
              <w:t xml:space="preserve">Utvikle overordna plan for kva område som skal legge til rette for turisme, og kva område som </w:t>
            </w:r>
            <w:proofErr w:type="spellStart"/>
            <w:r w:rsidRPr="00C36F0E">
              <w:rPr>
                <w:sz w:val="18"/>
                <w:szCs w:val="18"/>
                <w:lang w:val="nn-NO"/>
              </w:rPr>
              <w:t>ikke</w:t>
            </w:r>
            <w:proofErr w:type="spellEnd"/>
            <w:r w:rsidRPr="00C36F0E">
              <w:rPr>
                <w:sz w:val="18"/>
                <w:szCs w:val="18"/>
                <w:lang w:val="nn-NO"/>
              </w:rPr>
              <w:t xml:space="preserve"> skal det. </w:t>
            </w:r>
            <w:r w:rsidR="00202E8E">
              <w:rPr>
                <w:sz w:val="18"/>
                <w:szCs w:val="18"/>
                <w:lang w:val="nn-NO"/>
              </w:rPr>
              <w:t>S</w:t>
            </w:r>
            <w:r w:rsidRPr="00C36F0E">
              <w:rPr>
                <w:sz w:val="18"/>
                <w:szCs w:val="18"/>
                <w:lang w:val="nn-NO"/>
              </w:rPr>
              <w:t xml:space="preserve">amtidig vurdere risiko og </w:t>
            </w:r>
            <w:proofErr w:type="spellStart"/>
            <w:r w:rsidRPr="00C36F0E">
              <w:rPr>
                <w:sz w:val="18"/>
                <w:szCs w:val="18"/>
                <w:lang w:val="nn-NO"/>
              </w:rPr>
              <w:t>sårbarhet</w:t>
            </w:r>
            <w:proofErr w:type="spellEnd"/>
            <w:r w:rsidRPr="00C36F0E">
              <w:rPr>
                <w:sz w:val="18"/>
                <w:szCs w:val="18"/>
                <w:lang w:val="nn-NO"/>
              </w:rPr>
              <w:t xml:space="preserve">, samt behov for tiltak </w:t>
            </w:r>
            <w:proofErr w:type="spellStart"/>
            <w:r w:rsidRPr="00C36F0E">
              <w:rPr>
                <w:sz w:val="18"/>
                <w:szCs w:val="18"/>
                <w:lang w:val="nn-NO"/>
              </w:rPr>
              <w:t>knytta</w:t>
            </w:r>
            <w:proofErr w:type="spellEnd"/>
            <w:r w:rsidRPr="00C36F0E">
              <w:rPr>
                <w:sz w:val="18"/>
                <w:szCs w:val="18"/>
                <w:lang w:val="nn-NO"/>
              </w:rPr>
              <w:t xml:space="preserve"> til kulturminnet / naturområdet</w:t>
            </w:r>
          </w:p>
        </w:tc>
        <w:tc>
          <w:tcPr>
            <w:tcW w:w="580" w:type="pct"/>
          </w:tcPr>
          <w:p w14:paraId="3FE8D658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Destinasjonsleiing</w:t>
            </w:r>
          </w:p>
          <w:p w14:paraId="6273D55E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Kommunane</w:t>
            </w:r>
          </w:p>
          <w:p w14:paraId="01B30B6F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Grunneigarar</w:t>
            </w:r>
          </w:p>
          <w:p w14:paraId="10CD6A77" w14:textId="027E57AE" w:rsidR="004B482D" w:rsidRPr="005F5AF6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VFS</w:t>
            </w:r>
          </w:p>
        </w:tc>
        <w:tc>
          <w:tcPr>
            <w:tcW w:w="580" w:type="pct"/>
          </w:tcPr>
          <w:p w14:paraId="337A1F9D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2025</w:t>
            </w:r>
          </w:p>
        </w:tc>
        <w:tc>
          <w:tcPr>
            <w:tcW w:w="322" w:type="pct"/>
          </w:tcPr>
          <w:p w14:paraId="6F1B8F57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C1-1.1</w:t>
            </w:r>
          </w:p>
          <w:p w14:paraId="0F56FD7C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C1-1.2</w:t>
            </w:r>
          </w:p>
          <w:p w14:paraId="174741B6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C2-1.1</w:t>
            </w:r>
          </w:p>
          <w:p w14:paraId="23B0976B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C2-1.2</w:t>
            </w:r>
          </w:p>
          <w:p w14:paraId="48ADB578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C4-2.1</w:t>
            </w:r>
          </w:p>
          <w:p w14:paraId="4B178F04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C4-2.3</w:t>
            </w:r>
          </w:p>
          <w:p w14:paraId="61D65ECC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C4-4.3</w:t>
            </w:r>
          </w:p>
          <w:p w14:paraId="77FFA9D9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C4-4.4</w:t>
            </w:r>
          </w:p>
          <w:p w14:paraId="2623DFB2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</w:p>
        </w:tc>
      </w:tr>
      <w:tr w:rsidR="0084305D" w:rsidRPr="00B62014" w14:paraId="1434CAF7" w14:textId="77777777" w:rsidTr="002F6A9C">
        <w:tc>
          <w:tcPr>
            <w:tcW w:w="1467" w:type="pct"/>
            <w:shd w:val="clear" w:color="auto" w:fill="auto"/>
          </w:tcPr>
          <w:p w14:paraId="776424DD" w14:textId="77777777" w:rsidR="0084305D" w:rsidRDefault="0084305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 xml:space="preserve">Identifisere badevatn som er av interesse for reiselivet og vurdere behov for måling av </w:t>
            </w:r>
            <w:proofErr w:type="spellStart"/>
            <w:r>
              <w:rPr>
                <w:sz w:val="18"/>
                <w:szCs w:val="18"/>
                <w:lang w:val="nn-NO"/>
              </w:rPr>
              <w:t>reinhetsgrad</w:t>
            </w:r>
            <w:proofErr w:type="spellEnd"/>
            <w:r>
              <w:rPr>
                <w:sz w:val="18"/>
                <w:szCs w:val="18"/>
                <w:lang w:val="nn-NO"/>
              </w:rPr>
              <w:t xml:space="preserve"> i badevatn.</w:t>
            </w:r>
          </w:p>
          <w:p w14:paraId="57E722C0" w14:textId="77777777" w:rsidR="0084305D" w:rsidRPr="005F5AF6" w:rsidRDefault="0084305D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2052" w:type="pct"/>
            <w:shd w:val="clear" w:color="auto" w:fill="auto"/>
          </w:tcPr>
          <w:p w14:paraId="592D1250" w14:textId="057D2A46" w:rsidR="0084305D" w:rsidRPr="005F5AF6" w:rsidRDefault="0084305D" w:rsidP="002F6A9C">
            <w:pPr>
              <w:rPr>
                <w:sz w:val="18"/>
                <w:szCs w:val="18"/>
                <w:lang w:val="nn-NO"/>
              </w:rPr>
            </w:pPr>
            <w:proofErr w:type="spellStart"/>
            <w:r>
              <w:rPr>
                <w:sz w:val="18"/>
                <w:szCs w:val="18"/>
                <w:lang w:val="nn-NO"/>
              </w:rPr>
              <w:t>Kun</w:t>
            </w:r>
            <w:proofErr w:type="spellEnd"/>
            <w:r>
              <w:rPr>
                <w:sz w:val="18"/>
                <w:szCs w:val="18"/>
                <w:lang w:val="nn-NO"/>
              </w:rPr>
              <w:t xml:space="preserve"> ei kommune måler </w:t>
            </w:r>
            <w:proofErr w:type="spellStart"/>
            <w:r>
              <w:rPr>
                <w:sz w:val="18"/>
                <w:szCs w:val="18"/>
                <w:lang w:val="nn-NO"/>
              </w:rPr>
              <w:t>reinhetsgrad</w:t>
            </w:r>
            <w:proofErr w:type="spellEnd"/>
            <w:r>
              <w:rPr>
                <w:sz w:val="18"/>
                <w:szCs w:val="18"/>
                <w:lang w:val="nn-NO"/>
              </w:rPr>
              <w:t xml:space="preserve"> i badevatnet. </w:t>
            </w:r>
            <w:r w:rsidR="00202E8E">
              <w:rPr>
                <w:sz w:val="18"/>
                <w:szCs w:val="18"/>
                <w:lang w:val="nn-NO"/>
              </w:rPr>
              <w:t>O</w:t>
            </w:r>
            <w:r>
              <w:rPr>
                <w:sz w:val="18"/>
                <w:szCs w:val="18"/>
                <w:lang w:val="nn-NO"/>
              </w:rPr>
              <w:t xml:space="preserve">ppfordre kommunane til gjer </w:t>
            </w:r>
            <w:r w:rsidR="00202E8E">
              <w:rPr>
                <w:sz w:val="18"/>
                <w:szCs w:val="18"/>
                <w:lang w:val="nn-NO"/>
              </w:rPr>
              <w:t xml:space="preserve">ei </w:t>
            </w:r>
            <w:r>
              <w:rPr>
                <w:sz w:val="18"/>
                <w:szCs w:val="18"/>
                <w:lang w:val="nn-NO"/>
              </w:rPr>
              <w:t>vurdering på behovet i eiga kommune.</w:t>
            </w:r>
          </w:p>
        </w:tc>
        <w:tc>
          <w:tcPr>
            <w:tcW w:w="580" w:type="pct"/>
          </w:tcPr>
          <w:p w14:paraId="31247CDA" w14:textId="77777777" w:rsidR="0084305D" w:rsidRDefault="0084305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Destinasjonsleiinga</w:t>
            </w:r>
          </w:p>
          <w:p w14:paraId="5FD67F5A" w14:textId="77777777" w:rsidR="0084305D" w:rsidRPr="005F5AF6" w:rsidRDefault="0084305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Kommunane</w:t>
            </w:r>
          </w:p>
        </w:tc>
        <w:tc>
          <w:tcPr>
            <w:tcW w:w="580" w:type="pct"/>
          </w:tcPr>
          <w:p w14:paraId="42E07676" w14:textId="77777777" w:rsidR="0084305D" w:rsidRPr="005F5AF6" w:rsidRDefault="0084305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2025</w:t>
            </w:r>
          </w:p>
        </w:tc>
        <w:tc>
          <w:tcPr>
            <w:tcW w:w="322" w:type="pct"/>
          </w:tcPr>
          <w:p w14:paraId="382D73BF" w14:textId="77777777" w:rsidR="0084305D" w:rsidRDefault="0084305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C2-1.1</w:t>
            </w:r>
          </w:p>
          <w:p w14:paraId="42BE28EC" w14:textId="77777777" w:rsidR="0084305D" w:rsidRPr="005F5AF6" w:rsidRDefault="0084305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C4-3.2</w:t>
            </w:r>
          </w:p>
        </w:tc>
      </w:tr>
      <w:tr w:rsidR="004B482D" w:rsidRPr="00202E8E" w14:paraId="2B3D5AD8" w14:textId="77777777" w:rsidTr="00FB308B">
        <w:tc>
          <w:tcPr>
            <w:tcW w:w="1467" w:type="pct"/>
            <w:shd w:val="clear" w:color="auto" w:fill="auto"/>
          </w:tcPr>
          <w:p w14:paraId="2394BDE7" w14:textId="733D7204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Starte arbeidet med å etablere besøksstrategi på alle reisemåla</w:t>
            </w:r>
          </w:p>
        </w:tc>
        <w:tc>
          <w:tcPr>
            <w:tcW w:w="2052" w:type="pct"/>
            <w:shd w:val="clear" w:color="auto" w:fill="auto"/>
          </w:tcPr>
          <w:p w14:paraId="1C4603B0" w14:textId="77845703" w:rsidR="004B482D" w:rsidRPr="00C36F0E" w:rsidRDefault="004B482D" w:rsidP="002F6A9C">
            <w:pPr>
              <w:rPr>
                <w:sz w:val="18"/>
                <w:szCs w:val="18"/>
                <w:lang w:val="nn-NO"/>
              </w:rPr>
            </w:pPr>
            <w:r w:rsidRPr="00C36F0E">
              <w:rPr>
                <w:sz w:val="18"/>
                <w:szCs w:val="18"/>
                <w:lang w:val="nn-NO"/>
              </w:rPr>
              <w:t xml:space="preserve">Dei lokale </w:t>
            </w:r>
            <w:proofErr w:type="spellStart"/>
            <w:r w:rsidRPr="00C36F0E">
              <w:rPr>
                <w:sz w:val="18"/>
                <w:szCs w:val="18"/>
                <w:lang w:val="nn-NO"/>
              </w:rPr>
              <w:t>strategiene</w:t>
            </w:r>
            <w:proofErr w:type="spellEnd"/>
            <w:r w:rsidRPr="00C36F0E">
              <w:rPr>
                <w:sz w:val="18"/>
                <w:szCs w:val="18"/>
                <w:lang w:val="nn-NO"/>
              </w:rPr>
              <w:t xml:space="preserve"> </w:t>
            </w:r>
            <w:r w:rsidR="009D3BA4">
              <w:rPr>
                <w:sz w:val="18"/>
                <w:szCs w:val="18"/>
                <w:lang w:val="nn-NO"/>
              </w:rPr>
              <w:t>skal vere</w:t>
            </w:r>
            <w:r w:rsidRPr="00C36F0E">
              <w:rPr>
                <w:sz w:val="18"/>
                <w:szCs w:val="18"/>
                <w:lang w:val="nn-NO"/>
              </w:rPr>
              <w:t xml:space="preserve"> ei </w:t>
            </w:r>
            <w:bookmarkStart w:id="1" w:name="_Hlk189659953"/>
            <w:r w:rsidRPr="00C36F0E">
              <w:rPr>
                <w:sz w:val="18"/>
                <w:szCs w:val="18"/>
                <w:lang w:val="nn-NO"/>
              </w:rPr>
              <w:t>praktisk operasjonalisering, og kan omfatte konkrete tiltak som kartlegging og tilrettelegging for nødvendige toalett, avfallsløysningar, tømmestasjonar, parkering mm,</w:t>
            </w:r>
            <w:r w:rsidR="009D3BA4">
              <w:rPr>
                <w:sz w:val="18"/>
                <w:szCs w:val="18"/>
                <w:lang w:val="nn-NO"/>
              </w:rPr>
              <w:t xml:space="preserve"> samt marknadsmateriell</w:t>
            </w:r>
            <w:r w:rsidRPr="00C36F0E">
              <w:rPr>
                <w:sz w:val="18"/>
                <w:szCs w:val="18"/>
                <w:lang w:val="nn-NO"/>
              </w:rPr>
              <w:t xml:space="preserve"> </w:t>
            </w:r>
            <w:r w:rsidR="009D3BA4">
              <w:rPr>
                <w:sz w:val="18"/>
                <w:szCs w:val="18"/>
                <w:lang w:val="nn-NO"/>
              </w:rPr>
              <w:t xml:space="preserve">og skilting </w:t>
            </w:r>
            <w:r w:rsidRPr="00C36F0E">
              <w:rPr>
                <w:sz w:val="18"/>
                <w:szCs w:val="18"/>
                <w:lang w:val="nn-NO"/>
              </w:rPr>
              <w:t xml:space="preserve">som sikrar ansvarleg </w:t>
            </w:r>
            <w:proofErr w:type="spellStart"/>
            <w:r w:rsidRPr="00C36F0E">
              <w:rPr>
                <w:sz w:val="18"/>
                <w:szCs w:val="18"/>
                <w:lang w:val="nn-NO"/>
              </w:rPr>
              <w:t>gjesteadferd</w:t>
            </w:r>
            <w:proofErr w:type="spellEnd"/>
            <w:r w:rsidRPr="00C36F0E">
              <w:rPr>
                <w:sz w:val="18"/>
                <w:szCs w:val="18"/>
                <w:lang w:val="nn-NO"/>
              </w:rPr>
              <w:t>.</w:t>
            </w:r>
          </w:p>
          <w:bookmarkEnd w:id="1"/>
          <w:p w14:paraId="45083654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</w:p>
          <w:p w14:paraId="6719019D" w14:textId="72EF417F" w:rsidR="004B482D" w:rsidRPr="00C36F0E" w:rsidRDefault="004B482D" w:rsidP="002F6A9C">
            <w:pPr>
              <w:rPr>
                <w:sz w:val="18"/>
                <w:szCs w:val="18"/>
                <w:lang w:val="nn-NO"/>
              </w:rPr>
            </w:pPr>
            <w:r w:rsidRPr="00C36F0E">
              <w:rPr>
                <w:sz w:val="18"/>
                <w:szCs w:val="18"/>
                <w:lang w:val="nn-NO"/>
              </w:rPr>
              <w:t xml:space="preserve">Definere kva områder som skal vere </w:t>
            </w:r>
            <w:proofErr w:type="spellStart"/>
            <w:r w:rsidRPr="00C36F0E">
              <w:rPr>
                <w:sz w:val="18"/>
                <w:szCs w:val="18"/>
                <w:lang w:val="nn-NO"/>
              </w:rPr>
              <w:t>forbeholdt</w:t>
            </w:r>
            <w:proofErr w:type="spellEnd"/>
            <w:r w:rsidRPr="00C36F0E">
              <w:rPr>
                <w:sz w:val="18"/>
                <w:szCs w:val="18"/>
                <w:lang w:val="nn-NO"/>
              </w:rPr>
              <w:t xml:space="preserve"> innbyggarar og som ikkje skal marknadsførast aktivt </w:t>
            </w:r>
            <w:r w:rsidR="009D3BA4" w:rsidRPr="00C36F0E">
              <w:rPr>
                <w:sz w:val="18"/>
                <w:szCs w:val="18"/>
                <w:lang w:val="nn-NO"/>
              </w:rPr>
              <w:t>ovanfor</w:t>
            </w:r>
            <w:r w:rsidRPr="00C36F0E">
              <w:rPr>
                <w:sz w:val="18"/>
                <w:szCs w:val="18"/>
                <w:lang w:val="nn-NO"/>
              </w:rPr>
              <w:t xml:space="preserve"> besøkande </w:t>
            </w:r>
          </w:p>
          <w:p w14:paraId="455FE0B7" w14:textId="77777777" w:rsidR="004B482D" w:rsidRPr="00C36F0E" w:rsidRDefault="004B482D" w:rsidP="002F6A9C">
            <w:pPr>
              <w:rPr>
                <w:sz w:val="18"/>
                <w:szCs w:val="18"/>
                <w:lang w:val="nn-NO"/>
              </w:rPr>
            </w:pPr>
          </w:p>
          <w:p w14:paraId="0A3CAFEA" w14:textId="3729DF2D" w:rsidR="004B482D" w:rsidRPr="00C36F0E" w:rsidRDefault="004B482D" w:rsidP="002F6A9C">
            <w:pPr>
              <w:rPr>
                <w:sz w:val="18"/>
                <w:szCs w:val="18"/>
                <w:lang w:val="nn-NO"/>
              </w:rPr>
            </w:pPr>
            <w:r w:rsidRPr="00C36F0E">
              <w:rPr>
                <w:sz w:val="18"/>
                <w:szCs w:val="18"/>
                <w:lang w:val="nn-NO"/>
              </w:rPr>
              <w:t>Prioriteringar som gjerast i arbeidet må svare på dei utfordringane som kjem fram i</w:t>
            </w:r>
            <w:r w:rsidR="009D3BA4">
              <w:rPr>
                <w:sz w:val="18"/>
                <w:szCs w:val="18"/>
                <w:lang w:val="nn-NO"/>
              </w:rPr>
              <w:t xml:space="preserve"> evalueringsarbeid, og i</w:t>
            </w:r>
            <w:r w:rsidRPr="00C36F0E">
              <w:rPr>
                <w:sz w:val="18"/>
                <w:szCs w:val="18"/>
                <w:lang w:val="nn-NO"/>
              </w:rPr>
              <w:t xml:space="preserve"> innbyggar</w:t>
            </w:r>
            <w:r>
              <w:rPr>
                <w:sz w:val="18"/>
                <w:szCs w:val="18"/>
                <w:lang w:val="nn-NO"/>
              </w:rPr>
              <w:t>-</w:t>
            </w:r>
            <w:r w:rsidRPr="00C36F0E">
              <w:rPr>
                <w:sz w:val="18"/>
                <w:szCs w:val="18"/>
                <w:lang w:val="nn-NO"/>
              </w:rPr>
              <w:t xml:space="preserve"> og </w:t>
            </w:r>
            <w:r>
              <w:rPr>
                <w:sz w:val="18"/>
                <w:szCs w:val="18"/>
                <w:lang w:val="nn-NO"/>
              </w:rPr>
              <w:t>g</w:t>
            </w:r>
            <w:r w:rsidRPr="00C36F0E">
              <w:rPr>
                <w:sz w:val="18"/>
                <w:szCs w:val="18"/>
                <w:lang w:val="nn-NO"/>
              </w:rPr>
              <w:t>jesteundersøkinga</w:t>
            </w:r>
            <w:r w:rsidR="009D3BA4">
              <w:rPr>
                <w:sz w:val="18"/>
                <w:szCs w:val="18"/>
                <w:lang w:val="nn-NO"/>
              </w:rPr>
              <w:t>ne</w:t>
            </w:r>
          </w:p>
          <w:p w14:paraId="553558E8" w14:textId="77777777" w:rsidR="004B482D" w:rsidRPr="00C36F0E" w:rsidRDefault="004B482D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7AA09F42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lastRenderedPageBreak/>
              <w:t>Destinasjonsleiing</w:t>
            </w:r>
          </w:p>
          <w:p w14:paraId="54C9832E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Kommunane</w:t>
            </w:r>
          </w:p>
          <w:p w14:paraId="6CD82514" w14:textId="621CFFAA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Innbyggarar</w:t>
            </w:r>
          </w:p>
          <w:p w14:paraId="5BA74A49" w14:textId="014FF22B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Grunneigarar</w:t>
            </w:r>
          </w:p>
          <w:p w14:paraId="651176D2" w14:textId="20BBCFBF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Reiselivsnæring</w:t>
            </w:r>
          </w:p>
          <w:p w14:paraId="7F0AA527" w14:textId="4687A423" w:rsidR="004B482D" w:rsidRPr="005F5AF6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VFS</w:t>
            </w:r>
          </w:p>
        </w:tc>
        <w:tc>
          <w:tcPr>
            <w:tcW w:w="580" w:type="pct"/>
          </w:tcPr>
          <w:p w14:paraId="566EC4E0" w14:textId="24496C43" w:rsidR="004B482D" w:rsidRPr="005F5AF6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2025</w:t>
            </w:r>
          </w:p>
        </w:tc>
        <w:tc>
          <w:tcPr>
            <w:tcW w:w="322" w:type="pct"/>
          </w:tcPr>
          <w:p w14:paraId="72839B04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C1-1.1</w:t>
            </w:r>
          </w:p>
          <w:p w14:paraId="3DDED9E5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C1-1.2</w:t>
            </w:r>
          </w:p>
          <w:p w14:paraId="295A0055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C2-1.1</w:t>
            </w:r>
          </w:p>
          <w:p w14:paraId="7CCB840F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C2-1.2</w:t>
            </w:r>
          </w:p>
          <w:p w14:paraId="269622B8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C2-2.2</w:t>
            </w:r>
          </w:p>
          <w:p w14:paraId="68BEBCA4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C2-2.3</w:t>
            </w:r>
          </w:p>
          <w:p w14:paraId="7857CA93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D5-1.1</w:t>
            </w:r>
          </w:p>
          <w:p w14:paraId="5B0351ED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lastRenderedPageBreak/>
              <w:t>D5-1.2</w:t>
            </w:r>
          </w:p>
          <w:p w14:paraId="296AD9ED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D5-1.3</w:t>
            </w:r>
          </w:p>
          <w:p w14:paraId="03371100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D5-1.4</w:t>
            </w:r>
          </w:p>
          <w:p w14:paraId="313B05A6" w14:textId="62DA0D89" w:rsidR="00945C55" w:rsidRDefault="00945C55" w:rsidP="002F6A9C">
            <w:pPr>
              <w:rPr>
                <w:sz w:val="18"/>
                <w:szCs w:val="18"/>
              </w:rPr>
            </w:pPr>
            <w:r w:rsidRPr="00945C55">
              <w:rPr>
                <w:sz w:val="18"/>
                <w:szCs w:val="18"/>
              </w:rPr>
              <w:t>K-D5-1</w:t>
            </w:r>
            <w:r>
              <w:rPr>
                <w:sz w:val="18"/>
                <w:szCs w:val="18"/>
              </w:rPr>
              <w:t>.1</w:t>
            </w:r>
          </w:p>
          <w:p w14:paraId="37BF559A" w14:textId="1E32C83B" w:rsidR="00945C55" w:rsidRDefault="00945C55" w:rsidP="002F6A9C">
            <w:pPr>
              <w:rPr>
                <w:sz w:val="18"/>
                <w:szCs w:val="18"/>
              </w:rPr>
            </w:pPr>
            <w:r w:rsidRPr="00945C55">
              <w:rPr>
                <w:sz w:val="18"/>
                <w:szCs w:val="18"/>
              </w:rPr>
              <w:t>K-D5-1</w:t>
            </w:r>
            <w:r>
              <w:rPr>
                <w:sz w:val="18"/>
                <w:szCs w:val="18"/>
              </w:rPr>
              <w:t>.2</w:t>
            </w:r>
          </w:p>
          <w:p w14:paraId="133361B8" w14:textId="126B4B00" w:rsidR="00945C55" w:rsidRDefault="00945C55" w:rsidP="002F6A9C">
            <w:pPr>
              <w:rPr>
                <w:sz w:val="18"/>
                <w:szCs w:val="18"/>
                <w:lang w:val="nn-NO"/>
              </w:rPr>
            </w:pPr>
            <w:r w:rsidRPr="00945C55">
              <w:rPr>
                <w:sz w:val="18"/>
                <w:szCs w:val="18"/>
              </w:rPr>
              <w:t>K-D5-1</w:t>
            </w:r>
            <w:r>
              <w:rPr>
                <w:sz w:val="18"/>
                <w:szCs w:val="18"/>
              </w:rPr>
              <w:t>.3</w:t>
            </w:r>
          </w:p>
          <w:p w14:paraId="7293CD71" w14:textId="77777777" w:rsidR="004B482D" w:rsidRPr="008C7F84" w:rsidRDefault="004B482D" w:rsidP="002F6A9C">
            <w:pPr>
              <w:rPr>
                <w:sz w:val="18"/>
                <w:szCs w:val="18"/>
                <w:lang w:val="nn-NO"/>
              </w:rPr>
            </w:pPr>
          </w:p>
        </w:tc>
      </w:tr>
      <w:tr w:rsidR="004B482D" w:rsidRPr="00B62014" w14:paraId="3731BB13" w14:textId="77777777" w:rsidTr="00FB308B">
        <w:tc>
          <w:tcPr>
            <w:tcW w:w="1467" w:type="pct"/>
            <w:shd w:val="clear" w:color="auto" w:fill="auto"/>
          </w:tcPr>
          <w:p w14:paraId="6BD2E583" w14:textId="77777777" w:rsidR="004B482D" w:rsidRPr="00214B36" w:rsidRDefault="004B482D" w:rsidP="002F6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Sette</w:t>
            </w:r>
            <w:r w:rsidRPr="00214B36">
              <w:rPr>
                <w:sz w:val="18"/>
                <w:szCs w:val="18"/>
              </w:rPr>
              <w:t xml:space="preserve"> ei ønska grense på antall </w:t>
            </w:r>
            <w:r>
              <w:rPr>
                <w:sz w:val="18"/>
                <w:szCs w:val="18"/>
              </w:rPr>
              <w:t xml:space="preserve">cruiseanløp og </w:t>
            </w:r>
            <w:proofErr w:type="spellStart"/>
            <w:r w:rsidRPr="00214B36">
              <w:rPr>
                <w:sz w:val="18"/>
                <w:szCs w:val="18"/>
              </w:rPr>
              <w:t>cruisegjestar</w:t>
            </w:r>
            <w:proofErr w:type="spellEnd"/>
            <w:r w:rsidRPr="00214B36">
              <w:rPr>
                <w:sz w:val="18"/>
                <w:szCs w:val="18"/>
              </w:rPr>
              <w:t xml:space="preserve"> på reisemålet</w:t>
            </w:r>
          </w:p>
          <w:p w14:paraId="14BBB2A7" w14:textId="77777777" w:rsidR="004B482D" w:rsidRPr="004A04F2" w:rsidRDefault="004B482D" w:rsidP="002F6A9C">
            <w:pPr>
              <w:rPr>
                <w:sz w:val="18"/>
                <w:szCs w:val="18"/>
              </w:rPr>
            </w:pPr>
          </w:p>
        </w:tc>
        <w:tc>
          <w:tcPr>
            <w:tcW w:w="2052" w:type="pct"/>
            <w:shd w:val="clear" w:color="auto" w:fill="auto"/>
          </w:tcPr>
          <w:p w14:paraId="51708A46" w14:textId="3C226F9C" w:rsidR="004B482D" w:rsidRPr="00C36F0E" w:rsidRDefault="00A67D76" w:rsidP="00A67D76">
            <w:pPr>
              <w:rPr>
                <w:sz w:val="18"/>
                <w:szCs w:val="18"/>
                <w:lang w:val="nn-NO"/>
              </w:rPr>
            </w:pPr>
            <w:r>
              <w:rPr>
                <w:rFonts w:cstheme="minorHAnsi"/>
                <w:sz w:val="18"/>
                <w:szCs w:val="18"/>
                <w:lang w:val="nn-NO"/>
              </w:rPr>
              <w:t>Styrevedtak i Nordfjord Havn</w:t>
            </w:r>
          </w:p>
        </w:tc>
        <w:tc>
          <w:tcPr>
            <w:tcW w:w="580" w:type="pct"/>
          </w:tcPr>
          <w:p w14:paraId="4A943929" w14:textId="048EFD96" w:rsidR="00A67D76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NH</w:t>
            </w:r>
          </w:p>
          <w:p w14:paraId="260B8418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22D7667C" w14:textId="608AA904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Februar 2025</w:t>
            </w:r>
          </w:p>
        </w:tc>
        <w:tc>
          <w:tcPr>
            <w:tcW w:w="322" w:type="pct"/>
          </w:tcPr>
          <w:p w14:paraId="3C836DC0" w14:textId="77777777" w:rsidR="004B482D" w:rsidRDefault="004B482D" w:rsidP="002F6A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K-D5-1.2 </w:t>
            </w:r>
          </w:p>
          <w:p w14:paraId="19163C43" w14:textId="77777777" w:rsidR="004B482D" w:rsidRDefault="004B482D" w:rsidP="002F6A9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K-D5-1.3</w:t>
            </w:r>
          </w:p>
          <w:p w14:paraId="0512A432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</w:p>
        </w:tc>
      </w:tr>
      <w:tr w:rsidR="004B482D" w:rsidRPr="00B62014" w14:paraId="0EFC1A75" w14:textId="77777777" w:rsidTr="00FB308B">
        <w:tc>
          <w:tcPr>
            <w:tcW w:w="1467" w:type="pct"/>
            <w:shd w:val="clear" w:color="auto" w:fill="auto"/>
          </w:tcPr>
          <w:p w14:paraId="49ED5A58" w14:textId="78E62264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Gjennomføre gjesteundersøking basert på nasjonal mal</w:t>
            </w:r>
            <w:r w:rsidR="00B26DF0">
              <w:rPr>
                <w:sz w:val="18"/>
                <w:szCs w:val="18"/>
                <w:lang w:val="nn-NO"/>
              </w:rPr>
              <w:t xml:space="preserve"> (</w:t>
            </w:r>
            <w:r w:rsidR="00B26DF0">
              <w:rPr>
                <w:sz w:val="18"/>
                <w:szCs w:val="18"/>
              </w:rPr>
              <w:t>k</w:t>
            </w:r>
            <w:r w:rsidR="00B26DF0" w:rsidRPr="00A813AE">
              <w:rPr>
                <w:sz w:val="18"/>
                <w:szCs w:val="18"/>
              </w:rPr>
              <w:t>vart</w:t>
            </w:r>
            <w:r w:rsidR="00B26DF0">
              <w:rPr>
                <w:sz w:val="18"/>
                <w:szCs w:val="18"/>
              </w:rPr>
              <w:t xml:space="preserve"> </w:t>
            </w:r>
            <w:r w:rsidR="00B26DF0" w:rsidRPr="00A813AE">
              <w:rPr>
                <w:sz w:val="18"/>
                <w:szCs w:val="18"/>
              </w:rPr>
              <w:t>3. år</w:t>
            </w:r>
            <w:r w:rsidR="00B26DF0">
              <w:rPr>
                <w:sz w:val="18"/>
                <w:szCs w:val="18"/>
              </w:rPr>
              <w:t>)</w:t>
            </w:r>
          </w:p>
          <w:p w14:paraId="31AFB358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2052" w:type="pct"/>
            <w:shd w:val="clear" w:color="auto" w:fill="auto"/>
          </w:tcPr>
          <w:p w14:paraId="3C7FF47C" w14:textId="1986C4A5" w:rsidR="004B482D" w:rsidRPr="00B26DF0" w:rsidRDefault="00B26DF0" w:rsidP="002F6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Gjennomført i 2024, men ønsker å </w:t>
            </w:r>
            <w:proofErr w:type="spellStart"/>
            <w:r>
              <w:rPr>
                <w:sz w:val="18"/>
                <w:szCs w:val="18"/>
              </w:rPr>
              <w:t>forbetre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1703F6">
              <w:rPr>
                <w:sz w:val="18"/>
                <w:szCs w:val="18"/>
              </w:rPr>
              <w:t xml:space="preserve">utforminga, </w:t>
            </w:r>
            <w:r>
              <w:rPr>
                <w:sz w:val="18"/>
                <w:szCs w:val="18"/>
              </w:rPr>
              <w:t>prosessen og kvalitetssikre resultatene.</w:t>
            </w:r>
          </w:p>
          <w:p w14:paraId="13D317C2" w14:textId="77777777" w:rsidR="004B482D" w:rsidRPr="00B26DF0" w:rsidRDefault="004B482D" w:rsidP="002F6A9C">
            <w:pPr>
              <w:rPr>
                <w:sz w:val="18"/>
                <w:szCs w:val="18"/>
              </w:rPr>
            </w:pPr>
          </w:p>
          <w:p w14:paraId="244337BC" w14:textId="7C37BD38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Identifisere tiltak for oppfølging</w:t>
            </w:r>
          </w:p>
          <w:p w14:paraId="41BDDAFF" w14:textId="77777777" w:rsidR="004B482D" w:rsidRPr="005F5AF6" w:rsidRDefault="004B482D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06A98AA4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Destinasjonsleiinga</w:t>
            </w:r>
          </w:p>
          <w:p w14:paraId="2B874F37" w14:textId="47C3078C" w:rsidR="004B482D" w:rsidRPr="005F5AF6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VFS</w:t>
            </w:r>
          </w:p>
        </w:tc>
        <w:tc>
          <w:tcPr>
            <w:tcW w:w="580" w:type="pct"/>
          </w:tcPr>
          <w:p w14:paraId="00F6BE03" w14:textId="225EDD3E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Sommaren 2025</w:t>
            </w:r>
          </w:p>
        </w:tc>
        <w:tc>
          <w:tcPr>
            <w:tcW w:w="322" w:type="pct"/>
          </w:tcPr>
          <w:p w14:paraId="14E42214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D8-1.1</w:t>
            </w:r>
          </w:p>
        </w:tc>
      </w:tr>
      <w:tr w:rsidR="002A7797" w:rsidRPr="00B62014" w14:paraId="06B660B4" w14:textId="77777777" w:rsidTr="004A16AA">
        <w:tc>
          <w:tcPr>
            <w:tcW w:w="1467" w:type="pct"/>
            <w:shd w:val="clear" w:color="auto" w:fill="auto"/>
          </w:tcPr>
          <w:p w14:paraId="396EC1BA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 xml:space="preserve">Gjennomføre </w:t>
            </w:r>
            <w:bookmarkStart w:id="2" w:name="_Hlk189665433"/>
            <w:r>
              <w:rPr>
                <w:sz w:val="18"/>
                <w:szCs w:val="18"/>
                <w:lang w:val="nn-NO"/>
              </w:rPr>
              <w:t xml:space="preserve">tiltak som styrkar gjesteopplevinga på reisemålet </w:t>
            </w:r>
          </w:p>
          <w:bookmarkEnd w:id="2"/>
          <w:p w14:paraId="690AC480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2052" w:type="pct"/>
            <w:shd w:val="clear" w:color="auto" w:fill="auto"/>
          </w:tcPr>
          <w:p w14:paraId="5D214AB9" w14:textId="77777777" w:rsidR="002A7797" w:rsidRPr="00B26DF0" w:rsidRDefault="002A7797" w:rsidP="004A16AA">
            <w:pPr>
              <w:rPr>
                <w:sz w:val="18"/>
                <w:szCs w:val="18"/>
                <w:lang w:val="nn-NO"/>
              </w:rPr>
            </w:pPr>
            <w:r w:rsidRPr="00B26DF0">
              <w:rPr>
                <w:sz w:val="18"/>
                <w:szCs w:val="18"/>
                <w:lang w:val="nn-NO"/>
              </w:rPr>
              <w:t>Gjennomføre gje</w:t>
            </w:r>
            <w:r>
              <w:rPr>
                <w:sz w:val="18"/>
                <w:szCs w:val="18"/>
                <w:lang w:val="nn-NO"/>
              </w:rPr>
              <w:t>steundersøkinga på nytt sommaren 2025</w:t>
            </w:r>
          </w:p>
          <w:p w14:paraId="613C8E72" w14:textId="77777777" w:rsidR="002A7797" w:rsidRPr="00B26DF0" w:rsidRDefault="002A7797" w:rsidP="004A16AA">
            <w:pPr>
              <w:rPr>
                <w:sz w:val="18"/>
                <w:szCs w:val="18"/>
                <w:lang w:val="nn-NO"/>
              </w:rPr>
            </w:pPr>
          </w:p>
          <w:p w14:paraId="6B319330" w14:textId="77777777" w:rsidR="002A7797" w:rsidRPr="0084305D" w:rsidRDefault="002A7797" w:rsidP="004A16AA">
            <w:pPr>
              <w:rPr>
                <w:i/>
                <w:iCs/>
                <w:sz w:val="18"/>
                <w:szCs w:val="18"/>
                <w:lang w:val="nn-NO"/>
              </w:rPr>
            </w:pPr>
            <w:r w:rsidRPr="0084305D">
              <w:rPr>
                <w:i/>
                <w:iCs/>
                <w:sz w:val="18"/>
                <w:szCs w:val="18"/>
                <w:lang w:val="nn-NO"/>
              </w:rPr>
              <w:t>Bygger på gjesteundersøkinga</w:t>
            </w:r>
          </w:p>
        </w:tc>
        <w:tc>
          <w:tcPr>
            <w:tcW w:w="580" w:type="pct"/>
          </w:tcPr>
          <w:p w14:paraId="67E8883A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Destinasjonsleiinga</w:t>
            </w:r>
          </w:p>
          <w:p w14:paraId="5EBF1992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Kommune</w:t>
            </w:r>
          </w:p>
          <w:p w14:paraId="6444E395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VFS</w:t>
            </w:r>
          </w:p>
          <w:p w14:paraId="41DBBA66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Reiselivsnæringa</w:t>
            </w:r>
          </w:p>
          <w:p w14:paraId="258AAAC8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53C67852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2025</w:t>
            </w:r>
          </w:p>
        </w:tc>
        <w:tc>
          <w:tcPr>
            <w:tcW w:w="322" w:type="pct"/>
          </w:tcPr>
          <w:p w14:paraId="0002CE70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D8-1.3</w:t>
            </w:r>
          </w:p>
        </w:tc>
      </w:tr>
      <w:tr w:rsidR="004B482D" w:rsidRPr="00B62014" w14:paraId="3D57A0C9" w14:textId="77777777" w:rsidTr="00FB308B">
        <w:tc>
          <w:tcPr>
            <w:tcW w:w="1467" w:type="pct"/>
            <w:shd w:val="clear" w:color="auto" w:fill="auto"/>
          </w:tcPr>
          <w:p w14:paraId="788FBA87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bookmarkStart w:id="3" w:name="_Hlk189665235"/>
            <w:r>
              <w:rPr>
                <w:sz w:val="18"/>
                <w:szCs w:val="18"/>
                <w:lang w:val="nn-NO"/>
              </w:rPr>
              <w:t xml:space="preserve">Gjennomføre tiltak som styrkar </w:t>
            </w:r>
            <w:proofErr w:type="spellStart"/>
            <w:r>
              <w:rPr>
                <w:sz w:val="18"/>
                <w:szCs w:val="18"/>
                <w:lang w:val="nn-NO"/>
              </w:rPr>
              <w:t>relasjoner</w:t>
            </w:r>
            <w:proofErr w:type="spellEnd"/>
            <w:r>
              <w:rPr>
                <w:sz w:val="18"/>
                <w:szCs w:val="18"/>
                <w:lang w:val="nn-NO"/>
              </w:rPr>
              <w:t xml:space="preserve"> mellom reiseliv og lokalbefolkninga</w:t>
            </w:r>
          </w:p>
          <w:bookmarkEnd w:id="3"/>
          <w:p w14:paraId="3CF3C232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2052" w:type="pct"/>
            <w:shd w:val="clear" w:color="auto" w:fill="auto"/>
          </w:tcPr>
          <w:p w14:paraId="6C2A5DAC" w14:textId="56AF942B" w:rsidR="0084305D" w:rsidRPr="0084305D" w:rsidRDefault="0084305D" w:rsidP="002F6A9C">
            <w:pPr>
              <w:rPr>
                <w:sz w:val="18"/>
                <w:szCs w:val="18"/>
                <w:lang w:val="nn-NO"/>
              </w:rPr>
            </w:pPr>
            <w:r w:rsidRPr="00202E8E">
              <w:rPr>
                <w:sz w:val="18"/>
                <w:szCs w:val="18"/>
                <w:lang w:val="nn-NO"/>
              </w:rPr>
              <w:t xml:space="preserve">Invitere til opne Reiselivsforum. – </w:t>
            </w:r>
            <w:r w:rsidRPr="0084305D">
              <w:rPr>
                <w:sz w:val="18"/>
                <w:szCs w:val="18"/>
                <w:lang w:val="nn-NO"/>
              </w:rPr>
              <w:t xml:space="preserve">Gjennom </w:t>
            </w:r>
            <w:r>
              <w:rPr>
                <w:sz w:val="18"/>
                <w:szCs w:val="18"/>
                <w:lang w:val="nn-NO"/>
              </w:rPr>
              <w:t xml:space="preserve">presse, </w:t>
            </w:r>
            <w:r w:rsidRPr="0084305D">
              <w:rPr>
                <w:sz w:val="18"/>
                <w:szCs w:val="18"/>
                <w:lang w:val="nn-NO"/>
              </w:rPr>
              <w:t xml:space="preserve">sosiale </w:t>
            </w:r>
            <w:proofErr w:type="spellStart"/>
            <w:r w:rsidRPr="0084305D">
              <w:rPr>
                <w:sz w:val="18"/>
                <w:szCs w:val="18"/>
                <w:lang w:val="nn-NO"/>
              </w:rPr>
              <w:t>medier</w:t>
            </w:r>
            <w:proofErr w:type="spellEnd"/>
            <w:r w:rsidRPr="0084305D">
              <w:rPr>
                <w:sz w:val="18"/>
                <w:szCs w:val="18"/>
                <w:lang w:val="nn-NO"/>
              </w:rPr>
              <w:t>, relevante nettstadar o</w:t>
            </w:r>
            <w:r>
              <w:rPr>
                <w:sz w:val="18"/>
                <w:szCs w:val="18"/>
                <w:lang w:val="nn-NO"/>
              </w:rPr>
              <w:t>g via nærmiljøråd og bygde-/</w:t>
            </w:r>
            <w:proofErr w:type="spellStart"/>
            <w:r>
              <w:rPr>
                <w:sz w:val="18"/>
                <w:szCs w:val="18"/>
                <w:lang w:val="nn-NO"/>
              </w:rPr>
              <w:t>grendalag</w:t>
            </w:r>
            <w:proofErr w:type="spellEnd"/>
          </w:p>
          <w:p w14:paraId="4BD8BACC" w14:textId="77777777" w:rsidR="0084305D" w:rsidRPr="0084305D" w:rsidRDefault="0084305D" w:rsidP="002F6A9C">
            <w:pPr>
              <w:rPr>
                <w:sz w:val="18"/>
                <w:szCs w:val="18"/>
                <w:lang w:val="nn-NO"/>
              </w:rPr>
            </w:pPr>
          </w:p>
          <w:p w14:paraId="1DC7D3AE" w14:textId="3855E2DA" w:rsidR="00B26DF0" w:rsidRDefault="00B26DF0" w:rsidP="002F6A9C">
            <w:pPr>
              <w:rPr>
                <w:sz w:val="18"/>
                <w:szCs w:val="18"/>
                <w:lang w:val="nn-NO"/>
              </w:rPr>
            </w:pPr>
            <w:r w:rsidRPr="00202E8E">
              <w:rPr>
                <w:sz w:val="18"/>
                <w:szCs w:val="18"/>
                <w:lang w:val="nn-NO"/>
              </w:rPr>
              <w:t>Vurdere dialogmøte og/eller krasjkurs</w:t>
            </w:r>
            <w:r w:rsidR="00202E8E">
              <w:rPr>
                <w:sz w:val="18"/>
                <w:szCs w:val="18"/>
                <w:lang w:val="nn-NO"/>
              </w:rPr>
              <w:t xml:space="preserve"> for innbyggarane</w:t>
            </w:r>
            <w:r w:rsidRPr="00202E8E">
              <w:rPr>
                <w:sz w:val="18"/>
                <w:szCs w:val="18"/>
                <w:lang w:val="nn-NO"/>
              </w:rPr>
              <w:t xml:space="preserve"> i forbindelse med</w:t>
            </w:r>
            <w:r w:rsidR="00202E8E">
              <w:rPr>
                <w:sz w:val="18"/>
                <w:szCs w:val="18"/>
                <w:lang w:val="nn-NO"/>
              </w:rPr>
              <w:t xml:space="preserve"> </w:t>
            </w:r>
            <w:r w:rsidRPr="00202E8E">
              <w:rPr>
                <w:sz w:val="18"/>
                <w:szCs w:val="18"/>
                <w:lang w:val="nn-NO"/>
              </w:rPr>
              <w:t>Besøksforvaltningsprosjektet.</w:t>
            </w:r>
          </w:p>
          <w:p w14:paraId="4ADA985A" w14:textId="77777777" w:rsidR="00202E8E" w:rsidRDefault="00202E8E" w:rsidP="002F6A9C">
            <w:pPr>
              <w:rPr>
                <w:sz w:val="18"/>
                <w:szCs w:val="18"/>
                <w:lang w:val="nn-NO"/>
              </w:rPr>
            </w:pPr>
          </w:p>
          <w:p w14:paraId="6C4D0F91" w14:textId="1EA4EAD2" w:rsidR="00202E8E" w:rsidRDefault="00202E8E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Tilby opplevingar som kan nyttast av innbyggarane og som kjem lokalsamfunnet til gode</w:t>
            </w:r>
          </w:p>
          <w:p w14:paraId="141B1343" w14:textId="77777777" w:rsidR="00B26DF0" w:rsidRPr="00202E8E" w:rsidRDefault="00B26DF0" w:rsidP="002F6A9C">
            <w:pPr>
              <w:rPr>
                <w:sz w:val="18"/>
                <w:szCs w:val="18"/>
                <w:lang w:val="nn-NO"/>
              </w:rPr>
            </w:pPr>
          </w:p>
          <w:p w14:paraId="4B955579" w14:textId="77777777" w:rsidR="004B482D" w:rsidRDefault="004B482D" w:rsidP="002F6A9C">
            <w:pPr>
              <w:rPr>
                <w:i/>
                <w:iCs/>
                <w:sz w:val="18"/>
                <w:szCs w:val="18"/>
              </w:rPr>
            </w:pPr>
            <w:r w:rsidRPr="0084305D">
              <w:rPr>
                <w:i/>
                <w:iCs/>
                <w:sz w:val="18"/>
                <w:szCs w:val="18"/>
              </w:rPr>
              <w:t>Bygge på innbyggerundersøkinga</w:t>
            </w:r>
          </w:p>
          <w:p w14:paraId="6E6DBEAB" w14:textId="16108DC2" w:rsidR="001703F6" w:rsidRPr="0084305D" w:rsidRDefault="001703F6" w:rsidP="002F6A9C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0" w:type="pct"/>
          </w:tcPr>
          <w:p w14:paraId="581CEAFC" w14:textId="77777777" w:rsidR="004B482D" w:rsidRDefault="004B482D" w:rsidP="004B482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Destinasjonsleiinga</w:t>
            </w:r>
          </w:p>
          <w:p w14:paraId="686F9E7C" w14:textId="77777777" w:rsidR="004B482D" w:rsidRDefault="004B482D" w:rsidP="004B482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Kommune</w:t>
            </w:r>
          </w:p>
          <w:p w14:paraId="1D1FEC31" w14:textId="77777777" w:rsidR="004B482D" w:rsidRDefault="004B482D" w:rsidP="004B482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VFS</w:t>
            </w:r>
          </w:p>
          <w:p w14:paraId="6CB4D1EA" w14:textId="77777777" w:rsidR="004B482D" w:rsidRDefault="004B482D" w:rsidP="004B482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Reiselivsnæringa</w:t>
            </w:r>
          </w:p>
          <w:p w14:paraId="0338A368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4939AEED" w14:textId="5D369D5D" w:rsidR="004B482D" w:rsidRDefault="0084305D" w:rsidP="004B482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2025</w:t>
            </w:r>
          </w:p>
        </w:tc>
        <w:tc>
          <w:tcPr>
            <w:tcW w:w="322" w:type="pct"/>
          </w:tcPr>
          <w:p w14:paraId="44F89E94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D6-1.1</w:t>
            </w:r>
          </w:p>
          <w:p w14:paraId="10E85D80" w14:textId="77777777" w:rsidR="004B482D" w:rsidRDefault="004B482D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D6-1.3</w:t>
            </w:r>
          </w:p>
        </w:tc>
      </w:tr>
      <w:tr w:rsidR="00040C03" w:rsidRPr="00B62014" w14:paraId="00E5CCE0" w14:textId="77777777" w:rsidTr="004A16AA">
        <w:trPr>
          <w:trHeight w:val="20"/>
        </w:trPr>
        <w:tc>
          <w:tcPr>
            <w:tcW w:w="1467" w:type="pct"/>
            <w:shd w:val="clear" w:color="auto" w:fill="auto"/>
          </w:tcPr>
          <w:p w14:paraId="20D2D854" w14:textId="77777777" w:rsidR="00040C03" w:rsidRDefault="00040C03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 xml:space="preserve">Gjennomføre tiltak </w:t>
            </w:r>
            <w:bookmarkStart w:id="4" w:name="_Hlk189665391"/>
            <w:r>
              <w:rPr>
                <w:sz w:val="18"/>
                <w:szCs w:val="18"/>
                <w:lang w:val="nn-NO"/>
              </w:rPr>
              <w:t xml:space="preserve">som bidreg til næringsaktørar, innbyggarar og </w:t>
            </w:r>
            <w:proofErr w:type="spellStart"/>
            <w:r>
              <w:rPr>
                <w:sz w:val="18"/>
                <w:szCs w:val="18"/>
                <w:lang w:val="nn-NO"/>
              </w:rPr>
              <w:t>besøkane</w:t>
            </w:r>
            <w:proofErr w:type="spellEnd"/>
            <w:r>
              <w:rPr>
                <w:sz w:val="18"/>
                <w:szCs w:val="18"/>
                <w:lang w:val="nn-NO"/>
              </w:rPr>
              <w:t xml:space="preserve"> sin frivillige innsats og engasjement for </w:t>
            </w:r>
            <w:proofErr w:type="spellStart"/>
            <w:r>
              <w:rPr>
                <w:sz w:val="18"/>
                <w:szCs w:val="18"/>
                <w:lang w:val="nn-NO"/>
              </w:rPr>
              <w:t>fellesgoder</w:t>
            </w:r>
            <w:proofErr w:type="spellEnd"/>
            <w:r>
              <w:rPr>
                <w:sz w:val="18"/>
                <w:szCs w:val="18"/>
                <w:lang w:val="nn-NO"/>
              </w:rPr>
              <w:t>, folkehelse, kulturarv og / eller biologisk mangfald</w:t>
            </w:r>
            <w:bookmarkEnd w:id="4"/>
          </w:p>
          <w:p w14:paraId="53C1CC55" w14:textId="77777777" w:rsidR="00040C03" w:rsidRDefault="00040C03" w:rsidP="004A16AA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2052" w:type="pct"/>
            <w:shd w:val="clear" w:color="auto" w:fill="auto"/>
          </w:tcPr>
          <w:p w14:paraId="4CC8AD19" w14:textId="77777777" w:rsidR="00040C03" w:rsidRDefault="00040C03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 xml:space="preserve">Involvere Frivilligsentralen, frivillige organisasjonar og </w:t>
            </w:r>
            <w:proofErr w:type="spellStart"/>
            <w:r>
              <w:rPr>
                <w:sz w:val="18"/>
                <w:szCs w:val="18"/>
                <w:lang w:val="nn-NO"/>
              </w:rPr>
              <w:t>foreningar</w:t>
            </w:r>
            <w:proofErr w:type="spellEnd"/>
            <w:r>
              <w:rPr>
                <w:sz w:val="18"/>
                <w:szCs w:val="18"/>
                <w:lang w:val="nn-NO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nn-NO"/>
              </w:rPr>
              <w:t>m.fl</w:t>
            </w:r>
            <w:proofErr w:type="spellEnd"/>
            <w:r>
              <w:rPr>
                <w:sz w:val="18"/>
                <w:szCs w:val="18"/>
                <w:lang w:val="nn-NO"/>
              </w:rPr>
              <w:t>. i utvikling av reisemålet og opplevingar gjennom deltaking i lokal Reisemålsleiing og/eller gjennom invitasjon til opne Reiselivsforum.</w:t>
            </w:r>
          </w:p>
          <w:p w14:paraId="49A57837" w14:textId="77777777" w:rsidR="00040C03" w:rsidRDefault="00040C03" w:rsidP="004A16AA">
            <w:pPr>
              <w:rPr>
                <w:sz w:val="18"/>
                <w:szCs w:val="18"/>
                <w:lang w:val="nn-NO"/>
              </w:rPr>
            </w:pPr>
          </w:p>
          <w:p w14:paraId="6C01B18A" w14:textId="77777777" w:rsidR="00040C03" w:rsidRDefault="00040C03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Gjennomføre tiltak som strandrydding, dugnad og tilbod om opplevingar/aktivitetar i sosiale samanhengar</w:t>
            </w:r>
          </w:p>
          <w:p w14:paraId="1804F9FD" w14:textId="77777777" w:rsidR="00040C03" w:rsidRPr="00C36F0E" w:rsidRDefault="00040C03" w:rsidP="004A16AA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11F72652" w14:textId="77777777" w:rsidR="00040C03" w:rsidRDefault="00040C03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Destinasjonsleiinga</w:t>
            </w:r>
          </w:p>
          <w:p w14:paraId="5185CF3C" w14:textId="77777777" w:rsidR="00040C03" w:rsidRDefault="00040C03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Kommune</w:t>
            </w:r>
          </w:p>
          <w:p w14:paraId="156C1A86" w14:textId="77777777" w:rsidR="00040C03" w:rsidRDefault="00040C03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VFS</w:t>
            </w:r>
          </w:p>
          <w:p w14:paraId="6F424578" w14:textId="77777777" w:rsidR="00040C03" w:rsidRDefault="00040C03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Reiselivsnæringa</w:t>
            </w:r>
          </w:p>
        </w:tc>
        <w:tc>
          <w:tcPr>
            <w:tcW w:w="580" w:type="pct"/>
          </w:tcPr>
          <w:p w14:paraId="5C6FEEAC" w14:textId="77777777" w:rsidR="00040C03" w:rsidRDefault="00040C03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2025</w:t>
            </w:r>
          </w:p>
        </w:tc>
        <w:tc>
          <w:tcPr>
            <w:tcW w:w="322" w:type="pct"/>
          </w:tcPr>
          <w:p w14:paraId="4D2433D8" w14:textId="77777777" w:rsidR="00040C03" w:rsidRDefault="00040C03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D6-1.4</w:t>
            </w:r>
          </w:p>
        </w:tc>
      </w:tr>
      <w:tr w:rsidR="00BC469F" w:rsidRPr="00B62014" w14:paraId="7F99A5DB" w14:textId="77777777" w:rsidTr="002F6A9C">
        <w:tc>
          <w:tcPr>
            <w:tcW w:w="1467" w:type="pct"/>
            <w:shd w:val="clear" w:color="auto" w:fill="auto"/>
          </w:tcPr>
          <w:p w14:paraId="58AC90E6" w14:textId="4CED6F3B" w:rsidR="00BC469F" w:rsidRDefault="00BC469F" w:rsidP="002F6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Revidere risikoanalyser </w:t>
            </w:r>
            <w:r w:rsidR="00945C55">
              <w:rPr>
                <w:sz w:val="18"/>
                <w:szCs w:val="18"/>
              </w:rPr>
              <w:t xml:space="preserve">og </w:t>
            </w:r>
            <w:r>
              <w:rPr>
                <w:sz w:val="18"/>
                <w:szCs w:val="18"/>
              </w:rPr>
              <w:t>gjennomføre tiltak ved behov (kvart år)</w:t>
            </w:r>
          </w:p>
          <w:p w14:paraId="6F3FBB64" w14:textId="77777777" w:rsidR="00BC469F" w:rsidRDefault="00BC469F" w:rsidP="002F6A9C">
            <w:pPr>
              <w:rPr>
                <w:sz w:val="18"/>
                <w:szCs w:val="18"/>
              </w:rPr>
            </w:pPr>
          </w:p>
        </w:tc>
        <w:tc>
          <w:tcPr>
            <w:tcW w:w="2052" w:type="pct"/>
            <w:shd w:val="clear" w:color="auto" w:fill="auto"/>
          </w:tcPr>
          <w:p w14:paraId="7B04E47C" w14:textId="77777777" w:rsidR="00BC469F" w:rsidRDefault="00BC469F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lastRenderedPageBreak/>
              <w:t>Gå gjennom i møte med destinasjonsleiinga og beredskapsansvarlege.</w:t>
            </w:r>
          </w:p>
          <w:p w14:paraId="05BE5E50" w14:textId="77777777" w:rsidR="00BC469F" w:rsidRDefault="00BC469F" w:rsidP="002F6A9C">
            <w:pPr>
              <w:rPr>
                <w:sz w:val="18"/>
                <w:szCs w:val="18"/>
                <w:lang w:val="nn-NO"/>
              </w:rPr>
            </w:pPr>
          </w:p>
          <w:p w14:paraId="7334E0E0" w14:textId="77777777" w:rsidR="00BC469F" w:rsidRPr="006D558A" w:rsidRDefault="00BC469F" w:rsidP="002F6A9C">
            <w:pPr>
              <w:rPr>
                <w:i/>
                <w:iCs/>
                <w:sz w:val="18"/>
                <w:szCs w:val="18"/>
                <w:lang w:val="nn-NO"/>
              </w:rPr>
            </w:pPr>
            <w:r w:rsidRPr="006D558A">
              <w:rPr>
                <w:i/>
                <w:iCs/>
                <w:sz w:val="18"/>
                <w:szCs w:val="18"/>
                <w:lang w:val="nn-NO"/>
              </w:rPr>
              <w:lastRenderedPageBreak/>
              <w:t>Basert på tilbakemeldingar og evaluering etter sesong.</w:t>
            </w:r>
          </w:p>
          <w:p w14:paraId="4EA3EBF5" w14:textId="77777777" w:rsidR="00BC469F" w:rsidRPr="005F5AF6" w:rsidRDefault="00BC469F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019FF624" w14:textId="77777777" w:rsidR="00BC469F" w:rsidRDefault="00BC469F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lastRenderedPageBreak/>
              <w:t>Destinasjonsleiinga</w:t>
            </w:r>
          </w:p>
          <w:p w14:paraId="70B27846" w14:textId="77777777" w:rsidR="00BC469F" w:rsidRDefault="00BC469F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VFS</w:t>
            </w:r>
          </w:p>
          <w:p w14:paraId="09BD144A" w14:textId="77777777" w:rsidR="00BC469F" w:rsidRDefault="00BC469F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lastRenderedPageBreak/>
              <w:t>Kommunane</w:t>
            </w:r>
          </w:p>
          <w:p w14:paraId="35C00777" w14:textId="77777777" w:rsidR="00BC469F" w:rsidRDefault="00BC469F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Reiselivsnæringa</w:t>
            </w:r>
          </w:p>
          <w:p w14:paraId="22EB3CFE" w14:textId="77777777" w:rsidR="00BC469F" w:rsidRPr="005F5AF6" w:rsidRDefault="00BC469F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358FB12B" w14:textId="77777777" w:rsidR="00BC469F" w:rsidRPr="005F5AF6" w:rsidRDefault="00BC469F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lastRenderedPageBreak/>
              <w:t>Første kvartal 2025</w:t>
            </w:r>
          </w:p>
        </w:tc>
        <w:tc>
          <w:tcPr>
            <w:tcW w:w="322" w:type="pct"/>
          </w:tcPr>
          <w:p w14:paraId="648C90BE" w14:textId="77777777" w:rsidR="00BC469F" w:rsidRPr="005F5AF6" w:rsidRDefault="00BC469F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D8-2.1</w:t>
            </w:r>
          </w:p>
        </w:tc>
      </w:tr>
      <w:tr w:rsidR="00BC469F" w:rsidRPr="00B62014" w14:paraId="1F7E794C" w14:textId="77777777" w:rsidTr="002F6A9C">
        <w:tc>
          <w:tcPr>
            <w:tcW w:w="1467" w:type="pct"/>
            <w:shd w:val="clear" w:color="auto" w:fill="auto"/>
          </w:tcPr>
          <w:p w14:paraId="447CC4C9" w14:textId="4E03B740" w:rsidR="00BC469F" w:rsidRDefault="00BD11A4" w:rsidP="002F6A9C">
            <w:pPr>
              <w:rPr>
                <w:sz w:val="18"/>
                <w:szCs w:val="18"/>
              </w:rPr>
            </w:pPr>
            <w:bookmarkStart w:id="5" w:name="_Hlk189665738"/>
            <w:r>
              <w:rPr>
                <w:sz w:val="18"/>
                <w:szCs w:val="18"/>
              </w:rPr>
              <w:t>M</w:t>
            </w:r>
            <w:r w:rsidR="00BC469F" w:rsidRPr="00463E46">
              <w:rPr>
                <w:sz w:val="18"/>
                <w:szCs w:val="18"/>
              </w:rPr>
              <w:t>øte</w:t>
            </w:r>
            <w:r w:rsidR="00BC469F">
              <w:rPr>
                <w:sz w:val="18"/>
                <w:szCs w:val="18"/>
              </w:rPr>
              <w:t xml:space="preserve"> </w:t>
            </w:r>
            <w:r w:rsidR="00BC469F" w:rsidRPr="00463E46">
              <w:rPr>
                <w:sz w:val="18"/>
                <w:szCs w:val="18"/>
              </w:rPr>
              <w:t>mellom destinasjonsleiing</w:t>
            </w:r>
            <w:r w:rsidR="00BC469F">
              <w:rPr>
                <w:sz w:val="18"/>
                <w:szCs w:val="18"/>
              </w:rPr>
              <w:t xml:space="preserve"> </w:t>
            </w:r>
            <w:r w:rsidR="00BC469F" w:rsidRPr="00463E46">
              <w:rPr>
                <w:sz w:val="18"/>
                <w:szCs w:val="18"/>
              </w:rPr>
              <w:t xml:space="preserve">og med </w:t>
            </w:r>
            <w:proofErr w:type="spellStart"/>
            <w:r w:rsidR="00BC469F" w:rsidRPr="00463E46">
              <w:rPr>
                <w:sz w:val="18"/>
                <w:szCs w:val="18"/>
              </w:rPr>
              <w:t>representantar</w:t>
            </w:r>
            <w:proofErr w:type="spellEnd"/>
            <w:r w:rsidR="00BC469F">
              <w:rPr>
                <w:sz w:val="18"/>
                <w:szCs w:val="18"/>
              </w:rPr>
              <w:t xml:space="preserve"> </w:t>
            </w:r>
            <w:r w:rsidR="00BC469F" w:rsidRPr="00463E46">
              <w:rPr>
                <w:sz w:val="18"/>
                <w:szCs w:val="18"/>
              </w:rPr>
              <w:t>for politi</w:t>
            </w:r>
            <w:r w:rsidR="00BC469F">
              <w:rPr>
                <w:sz w:val="18"/>
                <w:szCs w:val="18"/>
              </w:rPr>
              <w:t xml:space="preserve"> </w:t>
            </w:r>
            <w:r w:rsidR="00BC469F" w:rsidRPr="00463E46">
              <w:rPr>
                <w:sz w:val="18"/>
                <w:szCs w:val="18"/>
              </w:rPr>
              <w:t xml:space="preserve">og/eller </w:t>
            </w:r>
            <w:proofErr w:type="spellStart"/>
            <w:r w:rsidR="00BC469F" w:rsidRPr="00463E46">
              <w:rPr>
                <w:sz w:val="18"/>
                <w:szCs w:val="18"/>
              </w:rPr>
              <w:t>redningsteneste</w:t>
            </w:r>
            <w:proofErr w:type="spellEnd"/>
            <w:r w:rsidR="00BC469F" w:rsidRPr="00463E46">
              <w:rPr>
                <w:sz w:val="18"/>
                <w:szCs w:val="18"/>
              </w:rPr>
              <w:t>, lokale</w:t>
            </w:r>
            <w:r w:rsidR="00BC469F">
              <w:rPr>
                <w:sz w:val="18"/>
                <w:szCs w:val="18"/>
              </w:rPr>
              <w:t xml:space="preserve"> </w:t>
            </w:r>
            <w:r w:rsidR="00BC469F" w:rsidRPr="00463E46">
              <w:rPr>
                <w:sz w:val="18"/>
                <w:szCs w:val="18"/>
              </w:rPr>
              <w:t>helsestyresmakter</w:t>
            </w:r>
            <w:r w:rsidR="00BC469F">
              <w:rPr>
                <w:sz w:val="18"/>
                <w:szCs w:val="18"/>
              </w:rPr>
              <w:t xml:space="preserve"> </w:t>
            </w:r>
            <w:r w:rsidR="00BC469F" w:rsidRPr="00463E46">
              <w:rPr>
                <w:sz w:val="18"/>
                <w:szCs w:val="18"/>
              </w:rPr>
              <w:t xml:space="preserve">og </w:t>
            </w:r>
            <w:proofErr w:type="spellStart"/>
            <w:r w:rsidR="00BC469F" w:rsidRPr="00463E46">
              <w:rPr>
                <w:sz w:val="18"/>
                <w:szCs w:val="18"/>
              </w:rPr>
              <w:t>beredskapsansvarleg</w:t>
            </w:r>
            <w:proofErr w:type="spellEnd"/>
            <w:r w:rsidR="00BC469F">
              <w:rPr>
                <w:sz w:val="18"/>
                <w:szCs w:val="18"/>
              </w:rPr>
              <w:t xml:space="preserve"> </w:t>
            </w:r>
            <w:r w:rsidR="00BC469F" w:rsidRPr="00463E46">
              <w:rPr>
                <w:sz w:val="18"/>
                <w:szCs w:val="18"/>
              </w:rPr>
              <w:t xml:space="preserve">i </w:t>
            </w:r>
            <w:proofErr w:type="spellStart"/>
            <w:r w:rsidR="00BC469F" w:rsidRPr="00463E46">
              <w:rPr>
                <w:sz w:val="18"/>
                <w:szCs w:val="18"/>
              </w:rPr>
              <w:t>kommunane</w:t>
            </w:r>
            <w:proofErr w:type="spellEnd"/>
            <w:r w:rsidR="00BC469F">
              <w:rPr>
                <w:sz w:val="18"/>
                <w:szCs w:val="18"/>
              </w:rPr>
              <w:t xml:space="preserve"> </w:t>
            </w:r>
            <w:r w:rsidR="00BC469F" w:rsidRPr="00463E46">
              <w:rPr>
                <w:sz w:val="18"/>
                <w:szCs w:val="18"/>
              </w:rPr>
              <w:t xml:space="preserve">om </w:t>
            </w:r>
            <w:proofErr w:type="spellStart"/>
            <w:r w:rsidR="00BC469F" w:rsidRPr="00463E46">
              <w:rPr>
                <w:sz w:val="18"/>
                <w:szCs w:val="18"/>
              </w:rPr>
              <w:t>utfordringar</w:t>
            </w:r>
            <w:proofErr w:type="spellEnd"/>
            <w:r w:rsidR="00BC469F">
              <w:rPr>
                <w:sz w:val="18"/>
                <w:szCs w:val="18"/>
              </w:rPr>
              <w:t xml:space="preserve"> </w:t>
            </w:r>
            <w:r w:rsidR="00BC469F" w:rsidRPr="00463E46">
              <w:rPr>
                <w:sz w:val="18"/>
                <w:szCs w:val="18"/>
              </w:rPr>
              <w:t>og behov knytta</w:t>
            </w:r>
            <w:r w:rsidR="00BC469F">
              <w:rPr>
                <w:sz w:val="18"/>
                <w:szCs w:val="18"/>
              </w:rPr>
              <w:t xml:space="preserve"> </w:t>
            </w:r>
            <w:r w:rsidR="00BC469F" w:rsidRPr="00463E46">
              <w:rPr>
                <w:sz w:val="18"/>
                <w:szCs w:val="18"/>
              </w:rPr>
              <w:t xml:space="preserve">til </w:t>
            </w:r>
            <w:proofErr w:type="spellStart"/>
            <w:r w:rsidR="00BC469F" w:rsidRPr="00463E46">
              <w:rPr>
                <w:sz w:val="18"/>
                <w:szCs w:val="18"/>
              </w:rPr>
              <w:t>besøkande</w:t>
            </w:r>
            <w:proofErr w:type="spellEnd"/>
            <w:r w:rsidR="00BC469F" w:rsidRPr="00463E46">
              <w:rPr>
                <w:sz w:val="18"/>
                <w:szCs w:val="18"/>
              </w:rPr>
              <w:t>.</w:t>
            </w:r>
          </w:p>
          <w:bookmarkEnd w:id="5"/>
          <w:p w14:paraId="0196212D" w14:textId="77777777" w:rsidR="00BC469F" w:rsidRPr="00C36F0E" w:rsidRDefault="00BC469F" w:rsidP="002F6A9C">
            <w:pPr>
              <w:rPr>
                <w:sz w:val="18"/>
                <w:szCs w:val="18"/>
              </w:rPr>
            </w:pPr>
          </w:p>
        </w:tc>
        <w:tc>
          <w:tcPr>
            <w:tcW w:w="2052" w:type="pct"/>
            <w:shd w:val="clear" w:color="auto" w:fill="auto"/>
          </w:tcPr>
          <w:p w14:paraId="778359C4" w14:textId="6A025624" w:rsidR="00BC469F" w:rsidRPr="00214B36" w:rsidRDefault="00BD11A4" w:rsidP="002F6A9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Gjennomførast</w:t>
            </w:r>
            <w:proofErr w:type="spellEnd"/>
            <w:r>
              <w:rPr>
                <w:sz w:val="18"/>
                <w:szCs w:val="18"/>
              </w:rPr>
              <w:t xml:space="preserve"> i forbindelse med Reiselivsforum </w:t>
            </w:r>
          </w:p>
        </w:tc>
        <w:tc>
          <w:tcPr>
            <w:tcW w:w="580" w:type="pct"/>
          </w:tcPr>
          <w:p w14:paraId="0517AAAB" w14:textId="77777777" w:rsidR="00BC469F" w:rsidRDefault="00BC469F" w:rsidP="002F6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Destinasjonsleiinga</w:t>
            </w:r>
          </w:p>
          <w:p w14:paraId="77FB27E0" w14:textId="77777777" w:rsidR="00BC469F" w:rsidRDefault="00BC469F" w:rsidP="002F6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VFS</w:t>
            </w:r>
          </w:p>
          <w:p w14:paraId="7935C0B2" w14:textId="77777777" w:rsidR="00BC469F" w:rsidRPr="00C36F0E" w:rsidRDefault="00BC469F" w:rsidP="002F6A9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Kommunane</w:t>
            </w:r>
            <w:proofErr w:type="spellEnd"/>
          </w:p>
        </w:tc>
        <w:tc>
          <w:tcPr>
            <w:tcW w:w="580" w:type="pct"/>
          </w:tcPr>
          <w:p w14:paraId="1E2E647A" w14:textId="77777777" w:rsidR="00BC469F" w:rsidRPr="00C36F0E" w:rsidRDefault="00BC469F" w:rsidP="002F6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Første kvartal 2025</w:t>
            </w:r>
          </w:p>
        </w:tc>
        <w:tc>
          <w:tcPr>
            <w:tcW w:w="322" w:type="pct"/>
          </w:tcPr>
          <w:p w14:paraId="74D160E0" w14:textId="77777777" w:rsidR="00BC469F" w:rsidRPr="005F5AF6" w:rsidRDefault="00BC469F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D8-2.2</w:t>
            </w:r>
          </w:p>
        </w:tc>
      </w:tr>
      <w:tr w:rsidR="00BC469F" w:rsidRPr="00202E8E" w14:paraId="6C1AEFC8" w14:textId="77777777" w:rsidTr="002F6A9C">
        <w:trPr>
          <w:trHeight w:val="567"/>
        </w:trPr>
        <w:tc>
          <w:tcPr>
            <w:tcW w:w="5000" w:type="pct"/>
            <w:gridSpan w:val="5"/>
            <w:shd w:val="clear" w:color="auto" w:fill="B4C6E7" w:themeFill="accent1" w:themeFillTint="66"/>
            <w:vAlign w:val="center"/>
          </w:tcPr>
          <w:p w14:paraId="594ADC78" w14:textId="4FE3329B" w:rsidR="00EE274A" w:rsidRPr="00EE274A" w:rsidRDefault="00EE274A" w:rsidP="00EE274A">
            <w:pPr>
              <w:jc w:val="center"/>
              <w:rPr>
                <w:b/>
                <w:bCs/>
                <w:sz w:val="24"/>
                <w:szCs w:val="24"/>
                <w:lang w:val="nn-NO"/>
              </w:rPr>
            </w:pPr>
            <w:r w:rsidRPr="00EE274A">
              <w:rPr>
                <w:b/>
                <w:bCs/>
                <w:sz w:val="24"/>
                <w:szCs w:val="24"/>
                <w:lang w:val="nn-NO"/>
              </w:rPr>
              <w:t># 2 Styrka samhandling</w:t>
            </w:r>
          </w:p>
          <w:p w14:paraId="0EC81DFD" w14:textId="178011D0" w:rsidR="00EE274A" w:rsidRPr="00EE274A" w:rsidRDefault="00BC469F" w:rsidP="002F6A9C">
            <w:pPr>
              <w:jc w:val="center"/>
              <w:rPr>
                <w:sz w:val="24"/>
                <w:szCs w:val="24"/>
                <w:lang w:val="nn-NO"/>
              </w:rPr>
            </w:pPr>
            <w:r w:rsidRPr="00EE274A">
              <w:rPr>
                <w:sz w:val="24"/>
                <w:szCs w:val="24"/>
                <w:lang w:val="nn-NO"/>
              </w:rPr>
              <w:t>Det er utvikla møteplassar for auka samhandling mellom destinasjonsselskap og lokale/regionale nærings- og utviklingsselskap</w:t>
            </w:r>
          </w:p>
          <w:p w14:paraId="5DED1A68" w14:textId="2B40FBFA" w:rsidR="00F846CF" w:rsidRPr="00BC469F" w:rsidRDefault="00F846CF" w:rsidP="00F846CF">
            <w:pPr>
              <w:rPr>
                <w:sz w:val="24"/>
                <w:szCs w:val="24"/>
                <w:lang w:val="nn-NO"/>
              </w:rPr>
            </w:pPr>
          </w:p>
        </w:tc>
      </w:tr>
      <w:tr w:rsidR="00EE274A" w:rsidRPr="00743D97" w14:paraId="04655C68" w14:textId="77777777" w:rsidTr="002F6A9C">
        <w:trPr>
          <w:trHeight w:val="567"/>
        </w:trPr>
        <w:tc>
          <w:tcPr>
            <w:tcW w:w="5000" w:type="pct"/>
            <w:gridSpan w:val="5"/>
            <w:shd w:val="clear" w:color="auto" w:fill="D9E2F3" w:themeFill="accent1" w:themeFillTint="33"/>
            <w:vAlign w:val="center"/>
          </w:tcPr>
          <w:p w14:paraId="7E9DA8D0" w14:textId="77777777" w:rsidR="00EE274A" w:rsidRDefault="00EE274A" w:rsidP="002F6A9C">
            <w:pPr>
              <w:rPr>
                <w:b/>
                <w:bCs/>
                <w:sz w:val="20"/>
                <w:szCs w:val="20"/>
                <w:lang w:val="nn-NO"/>
              </w:rPr>
            </w:pPr>
          </w:p>
          <w:p w14:paraId="01622F6C" w14:textId="128B8292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b/>
                <w:bCs/>
                <w:sz w:val="18"/>
                <w:szCs w:val="18"/>
                <w:lang w:val="nn-NO"/>
              </w:rPr>
              <w:t>M</w:t>
            </w:r>
            <w:r w:rsidRPr="00070ADD">
              <w:rPr>
                <w:b/>
                <w:bCs/>
                <w:sz w:val="18"/>
                <w:szCs w:val="18"/>
                <w:lang w:val="nn-NO"/>
              </w:rPr>
              <w:t>ål:</w:t>
            </w:r>
            <w:r>
              <w:rPr>
                <w:sz w:val="18"/>
                <w:szCs w:val="18"/>
                <w:lang w:val="nn-NO"/>
              </w:rPr>
              <w:t xml:space="preserve"> </w:t>
            </w:r>
          </w:p>
          <w:p w14:paraId="5244CC4C" w14:textId="77777777" w:rsidR="00040C03" w:rsidRDefault="00040C03" w:rsidP="00040C03">
            <w:pPr>
              <w:pStyle w:val="Listeavsnitt"/>
              <w:numPr>
                <w:ilvl w:val="0"/>
                <w:numId w:val="15"/>
              </w:numPr>
              <w:rPr>
                <w:sz w:val="18"/>
                <w:szCs w:val="18"/>
                <w:lang w:val="nn-NO"/>
              </w:rPr>
            </w:pPr>
            <w:r w:rsidRPr="00F846CF">
              <w:rPr>
                <w:sz w:val="18"/>
                <w:szCs w:val="18"/>
                <w:lang w:val="nn-NO"/>
              </w:rPr>
              <w:t>Medlemskommunane har 3-årige avtaler med destinasjonsselskapet</w:t>
            </w:r>
          </w:p>
          <w:p w14:paraId="345E6883" w14:textId="77777777" w:rsidR="00040C03" w:rsidRDefault="00040C03" w:rsidP="00040C03">
            <w:pPr>
              <w:pStyle w:val="Listeavsnitt"/>
              <w:numPr>
                <w:ilvl w:val="0"/>
                <w:numId w:val="15"/>
              </w:numPr>
              <w:rPr>
                <w:sz w:val="18"/>
                <w:szCs w:val="18"/>
                <w:lang w:val="nn-NO"/>
              </w:rPr>
            </w:pPr>
            <w:r w:rsidRPr="00F846CF">
              <w:rPr>
                <w:sz w:val="18"/>
                <w:szCs w:val="18"/>
                <w:lang w:val="nn-NO"/>
              </w:rPr>
              <w:t xml:space="preserve">Destinasjonsselskapet og Fjordkysten regional- og geopark har samarbeidsavtaler som </w:t>
            </w:r>
            <w:proofErr w:type="spellStart"/>
            <w:r w:rsidRPr="00F846CF">
              <w:rPr>
                <w:sz w:val="18"/>
                <w:szCs w:val="18"/>
                <w:lang w:val="nn-NO"/>
              </w:rPr>
              <w:t>sikrer</w:t>
            </w:r>
            <w:proofErr w:type="spellEnd"/>
            <w:r w:rsidRPr="00F846CF">
              <w:rPr>
                <w:sz w:val="18"/>
                <w:szCs w:val="18"/>
                <w:lang w:val="nn-NO"/>
              </w:rPr>
              <w:t xml:space="preserve"> effektiv oppgåvefordeling og samhandling.</w:t>
            </w:r>
          </w:p>
          <w:p w14:paraId="24DC2875" w14:textId="77777777" w:rsidR="00040C03" w:rsidRPr="00B96F44" w:rsidRDefault="00040C03" w:rsidP="00040C03">
            <w:pPr>
              <w:pStyle w:val="Listeavsnitt"/>
              <w:numPr>
                <w:ilvl w:val="0"/>
                <w:numId w:val="15"/>
              </w:numPr>
              <w:rPr>
                <w:b/>
                <w:bCs/>
                <w:sz w:val="20"/>
                <w:szCs w:val="20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Tal m</w:t>
            </w:r>
            <w:r w:rsidRPr="00B96F44">
              <w:rPr>
                <w:sz w:val="18"/>
                <w:szCs w:val="18"/>
                <w:lang w:val="nn-NO"/>
              </w:rPr>
              <w:t>edlemer i destinasjonsselskapet har i 2030 auka til 150, ein auke på 50 % frå 2024</w:t>
            </w:r>
          </w:p>
          <w:p w14:paraId="2D08D331" w14:textId="77777777" w:rsidR="00040C03" w:rsidRPr="00346E1E" w:rsidRDefault="00040C03" w:rsidP="00040C03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  <w:lang w:val="nn-NO"/>
              </w:rPr>
            </w:pPr>
            <w:r w:rsidRPr="00B96F44">
              <w:rPr>
                <w:sz w:val="20"/>
                <w:szCs w:val="20"/>
                <w:lang w:val="nn-NO"/>
              </w:rPr>
              <w:t>I samarbeid med Nordfjord Havn, Kinn kommune og andre aktørar er det i løpet av 2025 avklart oppgåvefordeling, finansiering av fellesgode og tolegrenser for cruisevolum i Måløy. Dette sikrar ei balansert cruiseutvikling som tek omsyn til både miljøet og lokalsamfunnet</w:t>
            </w:r>
            <w:r>
              <w:rPr>
                <w:sz w:val="20"/>
                <w:szCs w:val="20"/>
                <w:lang w:val="nn-NO"/>
              </w:rPr>
              <w:t>.</w:t>
            </w:r>
          </w:p>
          <w:p w14:paraId="0910AEA4" w14:textId="30882A20" w:rsidR="00EE274A" w:rsidRDefault="00EE274A" w:rsidP="00040C03">
            <w:pPr>
              <w:pStyle w:val="Listeavsnitt"/>
              <w:numPr>
                <w:ilvl w:val="0"/>
                <w:numId w:val="15"/>
              </w:numPr>
              <w:rPr>
                <w:sz w:val="18"/>
                <w:szCs w:val="18"/>
                <w:lang w:val="nn-NO"/>
              </w:rPr>
            </w:pPr>
            <w:r w:rsidRPr="00EE274A">
              <w:rPr>
                <w:sz w:val="18"/>
                <w:szCs w:val="18"/>
                <w:lang w:val="nn-NO"/>
              </w:rPr>
              <w:t xml:space="preserve">Reiselivsforum og Reisemålsleiing er etablert for kvart enkelt reisemål, og det er ein </w:t>
            </w:r>
            <w:proofErr w:type="spellStart"/>
            <w:r w:rsidRPr="00EE274A">
              <w:rPr>
                <w:sz w:val="18"/>
                <w:szCs w:val="18"/>
                <w:lang w:val="nn-NO"/>
              </w:rPr>
              <w:t>navngitt</w:t>
            </w:r>
            <w:proofErr w:type="spellEnd"/>
            <w:r w:rsidRPr="00EE274A">
              <w:rPr>
                <w:sz w:val="18"/>
                <w:szCs w:val="18"/>
                <w:lang w:val="nn-NO"/>
              </w:rPr>
              <w:t xml:space="preserve"> kontaktperson for reiseliv i kvar kommune</w:t>
            </w:r>
          </w:p>
          <w:p w14:paraId="66A3BF77" w14:textId="2EC45822" w:rsidR="00F846CF" w:rsidRPr="00F846CF" w:rsidRDefault="00EE274A" w:rsidP="00040C03">
            <w:pPr>
              <w:pStyle w:val="Listeavsnitt"/>
              <w:numPr>
                <w:ilvl w:val="0"/>
                <w:numId w:val="15"/>
              </w:numPr>
              <w:rPr>
                <w:sz w:val="18"/>
                <w:szCs w:val="18"/>
                <w:lang w:val="nn-NO"/>
              </w:rPr>
            </w:pPr>
            <w:r w:rsidRPr="00EE274A">
              <w:rPr>
                <w:sz w:val="18"/>
                <w:szCs w:val="18"/>
                <w:lang w:val="nn-NO"/>
              </w:rPr>
              <w:t>Eit felles Destinasjonsråd for heile destinasjonen er etablert, som eit rådgivande organ for koordinering av utviklinga for heile destinasjonen i tråd med strategiane og måla i Vegkartet.</w:t>
            </w:r>
          </w:p>
          <w:p w14:paraId="6371C7FA" w14:textId="77777777" w:rsidR="00EE274A" w:rsidRDefault="00EE274A" w:rsidP="00040C03">
            <w:pPr>
              <w:pStyle w:val="Listeavsnitt"/>
              <w:numPr>
                <w:ilvl w:val="0"/>
                <w:numId w:val="15"/>
              </w:num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Reiselivsstrategien blir oppdatert kvart 3.år</w:t>
            </w:r>
          </w:p>
          <w:p w14:paraId="1F11A810" w14:textId="77777777" w:rsidR="00EE274A" w:rsidRDefault="00EE274A" w:rsidP="00040C03">
            <w:pPr>
              <w:pStyle w:val="Listeavsnitt"/>
              <w:numPr>
                <w:ilvl w:val="0"/>
                <w:numId w:val="15"/>
              </w:num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Handlingsplanen blir revidert kvart år</w:t>
            </w:r>
          </w:p>
          <w:p w14:paraId="03692EB4" w14:textId="77777777" w:rsidR="00EE274A" w:rsidRPr="00675DA2" w:rsidRDefault="00EE274A" w:rsidP="00040C03">
            <w:pPr>
              <w:pStyle w:val="Listeavsnitt"/>
              <w:numPr>
                <w:ilvl w:val="0"/>
                <w:numId w:val="15"/>
              </w:num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Rapportering og orientering om status på strategi og handlingsplan blir gjennomført for reiselivsnæring og kommunestyret årleg</w:t>
            </w:r>
          </w:p>
          <w:p w14:paraId="75316E67" w14:textId="77777777" w:rsidR="00EE274A" w:rsidRPr="009718A5" w:rsidRDefault="00EE274A" w:rsidP="002F6A9C">
            <w:pPr>
              <w:rPr>
                <w:b/>
                <w:bCs/>
                <w:sz w:val="20"/>
                <w:szCs w:val="20"/>
                <w:lang w:val="nn-NO"/>
              </w:rPr>
            </w:pPr>
          </w:p>
        </w:tc>
      </w:tr>
      <w:tr w:rsidR="00EE274A" w:rsidRPr="00424FBD" w14:paraId="58EDD1C6" w14:textId="77777777" w:rsidTr="002F6A9C">
        <w:tc>
          <w:tcPr>
            <w:tcW w:w="1467" w:type="pct"/>
          </w:tcPr>
          <w:p w14:paraId="3F96C657" w14:textId="77777777" w:rsidR="00EE274A" w:rsidRPr="00424FBD" w:rsidRDefault="00EE274A" w:rsidP="002F6A9C">
            <w:pPr>
              <w:rPr>
                <w:b/>
                <w:bCs/>
                <w:sz w:val="18"/>
                <w:szCs w:val="18"/>
              </w:rPr>
            </w:pPr>
            <w:r w:rsidRPr="00424FBD">
              <w:rPr>
                <w:b/>
                <w:bCs/>
                <w:sz w:val="18"/>
                <w:szCs w:val="18"/>
              </w:rPr>
              <w:t>Tiltak</w:t>
            </w:r>
          </w:p>
        </w:tc>
        <w:tc>
          <w:tcPr>
            <w:tcW w:w="2052" w:type="pct"/>
          </w:tcPr>
          <w:p w14:paraId="1643D92A" w14:textId="77777777" w:rsidR="00EE274A" w:rsidRPr="00424FBD" w:rsidRDefault="00EE274A" w:rsidP="002F6A9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Beskrivelse</w:t>
            </w:r>
          </w:p>
        </w:tc>
        <w:tc>
          <w:tcPr>
            <w:tcW w:w="580" w:type="pct"/>
          </w:tcPr>
          <w:p w14:paraId="43EEE6C4" w14:textId="77777777" w:rsidR="00EE274A" w:rsidRPr="00424FBD" w:rsidRDefault="00EE274A" w:rsidP="002F6A9C">
            <w:pPr>
              <w:rPr>
                <w:b/>
                <w:bCs/>
                <w:sz w:val="18"/>
                <w:szCs w:val="18"/>
              </w:rPr>
            </w:pPr>
            <w:r w:rsidRPr="00424FBD">
              <w:rPr>
                <w:b/>
                <w:bCs/>
                <w:sz w:val="18"/>
                <w:szCs w:val="18"/>
              </w:rPr>
              <w:t>Ansvar</w:t>
            </w:r>
          </w:p>
        </w:tc>
        <w:tc>
          <w:tcPr>
            <w:tcW w:w="580" w:type="pct"/>
          </w:tcPr>
          <w:p w14:paraId="3F17C41F" w14:textId="5AFF5863" w:rsidR="00EE274A" w:rsidRPr="00424FBD" w:rsidRDefault="00EE274A" w:rsidP="002F6A9C">
            <w:pPr>
              <w:rPr>
                <w:b/>
                <w:bCs/>
                <w:sz w:val="18"/>
                <w:szCs w:val="18"/>
              </w:rPr>
            </w:pPr>
            <w:r w:rsidRPr="00424FBD">
              <w:rPr>
                <w:b/>
                <w:bCs/>
                <w:sz w:val="18"/>
                <w:szCs w:val="18"/>
              </w:rPr>
              <w:t>Frist</w:t>
            </w:r>
            <w:r w:rsidR="00202E8E">
              <w:rPr>
                <w:b/>
                <w:bCs/>
                <w:sz w:val="18"/>
                <w:szCs w:val="18"/>
              </w:rPr>
              <w:t xml:space="preserve"> og status</w:t>
            </w:r>
          </w:p>
        </w:tc>
        <w:tc>
          <w:tcPr>
            <w:tcW w:w="322" w:type="pct"/>
          </w:tcPr>
          <w:p w14:paraId="0DCBA7B7" w14:textId="77777777" w:rsidR="00EE274A" w:rsidRPr="00424FBD" w:rsidRDefault="00EE274A" w:rsidP="002F6A9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Indikator</w:t>
            </w:r>
          </w:p>
        </w:tc>
      </w:tr>
      <w:tr w:rsidR="00EE274A" w:rsidRPr="00D02E2A" w14:paraId="64BE61FC" w14:textId="77777777" w:rsidTr="002F6A9C">
        <w:tc>
          <w:tcPr>
            <w:tcW w:w="1467" w:type="pct"/>
          </w:tcPr>
          <w:p w14:paraId="36957EE8" w14:textId="72765628" w:rsidR="00EE274A" w:rsidRPr="00667671" w:rsidRDefault="00EE274A" w:rsidP="002F6A9C">
            <w:pPr>
              <w:rPr>
                <w:sz w:val="18"/>
                <w:szCs w:val="18"/>
                <w:lang w:val="nn-NO"/>
              </w:rPr>
            </w:pPr>
            <w:r w:rsidRPr="002D5F52">
              <w:rPr>
                <w:sz w:val="18"/>
                <w:szCs w:val="18"/>
                <w:lang w:val="nn-NO"/>
              </w:rPr>
              <w:t>Im</w:t>
            </w:r>
            <w:r>
              <w:rPr>
                <w:sz w:val="18"/>
                <w:szCs w:val="18"/>
                <w:lang w:val="nn-NO"/>
              </w:rPr>
              <w:t>plementere</w:t>
            </w:r>
            <w:r w:rsidRPr="00C36F0E">
              <w:rPr>
                <w:sz w:val="18"/>
                <w:szCs w:val="18"/>
                <w:lang w:val="nn-NO"/>
              </w:rPr>
              <w:t xml:space="preserve"> </w:t>
            </w:r>
            <w:r w:rsidR="00F846CF">
              <w:rPr>
                <w:sz w:val="18"/>
                <w:szCs w:val="18"/>
                <w:lang w:val="nn-NO"/>
              </w:rPr>
              <w:t>D</w:t>
            </w:r>
            <w:r>
              <w:rPr>
                <w:sz w:val="18"/>
                <w:szCs w:val="18"/>
                <w:lang w:val="nn-NO"/>
              </w:rPr>
              <w:t>estinasjonsleiing som koordinerande organ for reiselivet i Fjordkysten og Sunnfjord.</w:t>
            </w:r>
          </w:p>
        </w:tc>
        <w:tc>
          <w:tcPr>
            <w:tcW w:w="2052" w:type="pct"/>
          </w:tcPr>
          <w:p w14:paraId="20326C4A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Organisering gjennom lokal reisemålsleiing, inkludert reiselivsforum. Sikre deltaking frå privat-, offentleg- og frivillig sektor.</w:t>
            </w:r>
          </w:p>
          <w:p w14:paraId="49711CD6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</w:p>
          <w:p w14:paraId="136C224D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Vurdere behov for eit overordna Destinasjonsråd.</w:t>
            </w:r>
          </w:p>
          <w:p w14:paraId="366C8E4F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</w:p>
          <w:p w14:paraId="7D9C3839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Formalisere samarbeidet i destinasjonsleiinga etter test og evaluering</w:t>
            </w:r>
          </w:p>
          <w:p w14:paraId="6D25E681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</w:p>
          <w:p w14:paraId="6208D02F" w14:textId="77777777" w:rsidR="00EE274A" w:rsidRPr="00C35326" w:rsidRDefault="00EE274A" w:rsidP="002F6A9C">
            <w:pPr>
              <w:rPr>
                <w:i/>
                <w:iCs/>
                <w:sz w:val="18"/>
                <w:szCs w:val="18"/>
              </w:rPr>
            </w:pPr>
            <w:r w:rsidRPr="00C35326">
              <w:rPr>
                <w:i/>
                <w:iCs/>
                <w:sz w:val="18"/>
                <w:szCs w:val="18"/>
              </w:rPr>
              <w:t xml:space="preserve">Ved </w:t>
            </w:r>
            <w:proofErr w:type="spellStart"/>
            <w:r w:rsidRPr="00C35326">
              <w:rPr>
                <w:i/>
                <w:iCs/>
                <w:sz w:val="18"/>
                <w:szCs w:val="18"/>
              </w:rPr>
              <w:t>remerk</w:t>
            </w:r>
            <w:proofErr w:type="spellEnd"/>
            <w:r w:rsidRPr="00C35326">
              <w:rPr>
                <w:i/>
                <w:iCs/>
                <w:sz w:val="18"/>
                <w:szCs w:val="18"/>
              </w:rPr>
              <w:t xml:space="preserve"> forventes et mer formalisert eller strukturert samarbeid.</w:t>
            </w:r>
          </w:p>
          <w:p w14:paraId="07277584" w14:textId="77777777" w:rsidR="00EE274A" w:rsidRPr="00667671" w:rsidRDefault="00EE274A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0FD405A6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Destinasjonsleiing</w:t>
            </w:r>
          </w:p>
          <w:p w14:paraId="53E969BA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VFS</w:t>
            </w:r>
          </w:p>
          <w:p w14:paraId="3C89D5CB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Kommune</w:t>
            </w:r>
          </w:p>
          <w:p w14:paraId="0EDBA2B1" w14:textId="77777777" w:rsidR="00EE274A" w:rsidRPr="00667671" w:rsidRDefault="00EE274A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1AFD20E4" w14:textId="77777777" w:rsidR="00EE274A" w:rsidRPr="00667671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2025</w:t>
            </w:r>
          </w:p>
        </w:tc>
        <w:tc>
          <w:tcPr>
            <w:tcW w:w="322" w:type="pct"/>
          </w:tcPr>
          <w:p w14:paraId="7BE39454" w14:textId="77777777" w:rsidR="00EE274A" w:rsidRPr="00667671" w:rsidRDefault="00EE274A" w:rsidP="002F6A9C">
            <w:pPr>
              <w:rPr>
                <w:sz w:val="18"/>
                <w:szCs w:val="18"/>
                <w:lang w:val="nn-NO"/>
              </w:rPr>
            </w:pPr>
            <w:r w:rsidRPr="00667671">
              <w:rPr>
                <w:sz w:val="18"/>
                <w:szCs w:val="18"/>
                <w:lang w:val="nn-NO"/>
              </w:rPr>
              <w:t>A</w:t>
            </w:r>
            <w:r>
              <w:rPr>
                <w:sz w:val="18"/>
                <w:szCs w:val="18"/>
                <w:lang w:val="nn-NO"/>
              </w:rPr>
              <w:t>1-</w:t>
            </w:r>
            <w:r w:rsidRPr="00667671">
              <w:rPr>
                <w:sz w:val="18"/>
                <w:szCs w:val="18"/>
                <w:lang w:val="nn-NO"/>
              </w:rPr>
              <w:t>1.1</w:t>
            </w:r>
          </w:p>
        </w:tc>
      </w:tr>
      <w:tr w:rsidR="00EE274A" w:rsidRPr="00B62014" w14:paraId="4069D7EF" w14:textId="77777777" w:rsidTr="002F6A9C">
        <w:tc>
          <w:tcPr>
            <w:tcW w:w="1467" w:type="pct"/>
            <w:shd w:val="clear" w:color="auto" w:fill="auto"/>
          </w:tcPr>
          <w:p w14:paraId="76C1E9F8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Sikre at ei berekraftig reisemålsutvikling omsyn tas i kommunale strategiar og planar</w:t>
            </w:r>
          </w:p>
          <w:p w14:paraId="0839BEBE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2052" w:type="pct"/>
            <w:shd w:val="clear" w:color="auto" w:fill="auto"/>
          </w:tcPr>
          <w:p w14:paraId="2A572504" w14:textId="77777777" w:rsidR="00EE274A" w:rsidRPr="005F5AF6" w:rsidRDefault="00EE274A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6C33C173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Destinasjonsleiing</w:t>
            </w:r>
          </w:p>
          <w:p w14:paraId="18913F0F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Kommune</w:t>
            </w:r>
          </w:p>
          <w:p w14:paraId="172CD3AE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VFS</w:t>
            </w:r>
          </w:p>
          <w:p w14:paraId="2DC17AA7" w14:textId="77777777" w:rsidR="00EE274A" w:rsidRPr="005F5AF6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lastRenderedPageBreak/>
              <w:t>Reiselivsnæringa</w:t>
            </w:r>
          </w:p>
        </w:tc>
        <w:tc>
          <w:tcPr>
            <w:tcW w:w="580" w:type="pct"/>
          </w:tcPr>
          <w:p w14:paraId="728B143C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lastRenderedPageBreak/>
              <w:t>Kontinuerleg</w:t>
            </w:r>
          </w:p>
        </w:tc>
        <w:tc>
          <w:tcPr>
            <w:tcW w:w="322" w:type="pct"/>
          </w:tcPr>
          <w:p w14:paraId="5C942B25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A1-1.1</w:t>
            </w:r>
          </w:p>
          <w:p w14:paraId="3B481344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A1-1.3</w:t>
            </w:r>
          </w:p>
          <w:p w14:paraId="5717F5F6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B1-1.1</w:t>
            </w:r>
          </w:p>
          <w:p w14:paraId="4D43CB8A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lastRenderedPageBreak/>
              <w:t>B1-1.2</w:t>
            </w:r>
          </w:p>
          <w:p w14:paraId="3CE4398F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B1-1.3</w:t>
            </w:r>
          </w:p>
          <w:p w14:paraId="1A810748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B1-2.1</w:t>
            </w:r>
          </w:p>
          <w:p w14:paraId="630110F2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B1-2.2</w:t>
            </w:r>
          </w:p>
          <w:p w14:paraId="3AF4122B" w14:textId="77777777" w:rsidR="00EE274A" w:rsidRPr="005F5AF6" w:rsidRDefault="00EE274A" w:rsidP="002F6A9C">
            <w:pPr>
              <w:rPr>
                <w:sz w:val="18"/>
                <w:szCs w:val="18"/>
                <w:lang w:val="nn-NO"/>
              </w:rPr>
            </w:pPr>
          </w:p>
        </w:tc>
      </w:tr>
      <w:tr w:rsidR="002A7797" w:rsidRPr="00B62014" w14:paraId="01F8BBA1" w14:textId="77777777" w:rsidTr="004A16AA">
        <w:tc>
          <w:tcPr>
            <w:tcW w:w="1467" w:type="pct"/>
            <w:shd w:val="clear" w:color="auto" w:fill="auto"/>
          </w:tcPr>
          <w:p w14:paraId="69DF9436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lastRenderedPageBreak/>
              <w:t>Hamneselskap med cruiseaktivitet forpliktar seg til å bidra økonomisk / bli medlem i destinasjonsselskapet</w:t>
            </w:r>
          </w:p>
          <w:p w14:paraId="4145CB43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2052" w:type="pct"/>
            <w:shd w:val="clear" w:color="auto" w:fill="auto"/>
          </w:tcPr>
          <w:p w14:paraId="2D93958B" w14:textId="77777777" w:rsidR="002A7797" w:rsidRDefault="002A7797" w:rsidP="004A16AA">
            <w:pPr>
              <w:rPr>
                <w:sz w:val="18"/>
                <w:szCs w:val="18"/>
              </w:rPr>
            </w:pPr>
            <w:r w:rsidRPr="00B603B5">
              <w:rPr>
                <w:sz w:val="18"/>
                <w:szCs w:val="18"/>
              </w:rPr>
              <w:t>Dia</w:t>
            </w:r>
            <w:r>
              <w:rPr>
                <w:sz w:val="18"/>
                <w:szCs w:val="18"/>
              </w:rPr>
              <w:t>log</w:t>
            </w:r>
            <w:r w:rsidRPr="00B603B5">
              <w:rPr>
                <w:sz w:val="18"/>
                <w:szCs w:val="18"/>
              </w:rPr>
              <w:t xml:space="preserve"> i forbindelse med b</w:t>
            </w:r>
            <w:r>
              <w:rPr>
                <w:sz w:val="18"/>
                <w:szCs w:val="18"/>
              </w:rPr>
              <w:t>esvaring av Cruisetillegget.</w:t>
            </w:r>
          </w:p>
          <w:p w14:paraId="11DCC4EC" w14:textId="77777777" w:rsidR="002A7797" w:rsidRDefault="002A7797" w:rsidP="004A16AA">
            <w:pPr>
              <w:rPr>
                <w:sz w:val="18"/>
                <w:szCs w:val="18"/>
              </w:rPr>
            </w:pPr>
          </w:p>
          <w:p w14:paraId="5D7B59E4" w14:textId="77777777" w:rsidR="002A7797" w:rsidRPr="00B603B5" w:rsidRDefault="002A7797" w:rsidP="004A1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Forslag til vedtak i styret februar 2025</w:t>
            </w:r>
          </w:p>
        </w:tc>
        <w:tc>
          <w:tcPr>
            <w:tcW w:w="580" w:type="pct"/>
          </w:tcPr>
          <w:p w14:paraId="60345698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NH</w:t>
            </w:r>
          </w:p>
        </w:tc>
        <w:tc>
          <w:tcPr>
            <w:tcW w:w="580" w:type="pct"/>
          </w:tcPr>
          <w:p w14:paraId="52EAEC18" w14:textId="77777777" w:rsidR="002A7797" w:rsidRPr="005F5AF6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2025</w:t>
            </w:r>
          </w:p>
        </w:tc>
        <w:tc>
          <w:tcPr>
            <w:tcW w:w="322" w:type="pct"/>
          </w:tcPr>
          <w:p w14:paraId="19703D9F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K-A1-1.1</w:t>
            </w:r>
          </w:p>
        </w:tc>
      </w:tr>
      <w:tr w:rsidR="00EE274A" w:rsidRPr="00D02E2A" w14:paraId="63595370" w14:textId="77777777" w:rsidTr="002F6A9C">
        <w:tc>
          <w:tcPr>
            <w:tcW w:w="1467" w:type="pct"/>
          </w:tcPr>
          <w:p w14:paraId="378DBD46" w14:textId="77777777" w:rsidR="00EE274A" w:rsidRDefault="00EE274A" w:rsidP="002F6A9C">
            <w:pPr>
              <w:rPr>
                <w:sz w:val="18"/>
                <w:szCs w:val="18"/>
              </w:rPr>
            </w:pPr>
            <w:r w:rsidRPr="00E8244C">
              <w:rPr>
                <w:sz w:val="18"/>
                <w:szCs w:val="18"/>
              </w:rPr>
              <w:t>Styrevedtak i lokal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cruise</w:t>
            </w:r>
            <w:r w:rsidRPr="00E8244C">
              <w:rPr>
                <w:sz w:val="18"/>
                <w:szCs w:val="18"/>
              </w:rPr>
              <w:t>ha</w:t>
            </w:r>
            <w:r>
              <w:rPr>
                <w:sz w:val="18"/>
                <w:szCs w:val="18"/>
              </w:rPr>
              <w:t>mn</w:t>
            </w:r>
            <w:proofErr w:type="spellEnd"/>
            <w:r w:rsidRPr="00E8244C">
              <w:rPr>
                <w:sz w:val="18"/>
                <w:szCs w:val="18"/>
              </w:rPr>
              <w:t xml:space="preserve"> om å være en aktiv bidragsyter til arbeidet med å oppnå og beholde </w:t>
            </w:r>
            <w:r>
              <w:rPr>
                <w:sz w:val="18"/>
                <w:szCs w:val="18"/>
              </w:rPr>
              <w:t>M</w:t>
            </w:r>
            <w:r w:rsidRPr="00E8244C">
              <w:rPr>
                <w:sz w:val="18"/>
                <w:szCs w:val="18"/>
              </w:rPr>
              <w:t xml:space="preserve">erket </w:t>
            </w:r>
            <w:proofErr w:type="spellStart"/>
            <w:r w:rsidRPr="00E8244C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</w:t>
            </w:r>
            <w:r w:rsidRPr="00E8244C">
              <w:rPr>
                <w:sz w:val="18"/>
                <w:szCs w:val="18"/>
              </w:rPr>
              <w:t>rekraftig</w:t>
            </w:r>
            <w:proofErr w:type="spellEnd"/>
            <w:r w:rsidRPr="00E8244C">
              <w:rPr>
                <w:sz w:val="18"/>
                <w:szCs w:val="18"/>
              </w:rPr>
              <w:t xml:space="preserve"> reisemål</w:t>
            </w:r>
          </w:p>
          <w:p w14:paraId="53A2EAEA" w14:textId="77777777" w:rsidR="00EE274A" w:rsidRPr="00E8244C" w:rsidRDefault="00EE274A" w:rsidP="002F6A9C">
            <w:pPr>
              <w:rPr>
                <w:sz w:val="18"/>
                <w:szCs w:val="18"/>
              </w:rPr>
            </w:pPr>
          </w:p>
        </w:tc>
        <w:tc>
          <w:tcPr>
            <w:tcW w:w="2052" w:type="pct"/>
          </w:tcPr>
          <w:p w14:paraId="2C1AED99" w14:textId="77777777" w:rsidR="00EE274A" w:rsidRPr="00C36F0E" w:rsidRDefault="00EE274A" w:rsidP="002F6A9C">
            <w:pPr>
              <w:rPr>
                <w:sz w:val="18"/>
                <w:szCs w:val="18"/>
              </w:rPr>
            </w:pPr>
          </w:p>
        </w:tc>
        <w:tc>
          <w:tcPr>
            <w:tcW w:w="580" w:type="pct"/>
          </w:tcPr>
          <w:p w14:paraId="2019D136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Destinasjonsleiing</w:t>
            </w:r>
          </w:p>
          <w:p w14:paraId="197BDB29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VFS</w:t>
            </w:r>
          </w:p>
          <w:p w14:paraId="3F9385DE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NH</w:t>
            </w:r>
          </w:p>
          <w:p w14:paraId="1983648D" w14:textId="77777777" w:rsidR="00EE274A" w:rsidRPr="00667671" w:rsidRDefault="00EE274A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60B532F6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Februar 2025</w:t>
            </w:r>
          </w:p>
        </w:tc>
        <w:tc>
          <w:tcPr>
            <w:tcW w:w="322" w:type="pct"/>
          </w:tcPr>
          <w:p w14:paraId="2270FAFC" w14:textId="77777777" w:rsidR="00EE274A" w:rsidRPr="00667671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K-A1-2.1</w:t>
            </w:r>
          </w:p>
        </w:tc>
      </w:tr>
      <w:tr w:rsidR="002A7797" w:rsidRPr="00B62014" w14:paraId="025DAA81" w14:textId="77777777" w:rsidTr="004A16AA">
        <w:tc>
          <w:tcPr>
            <w:tcW w:w="1467" w:type="pct"/>
            <w:shd w:val="clear" w:color="auto" w:fill="auto"/>
          </w:tcPr>
          <w:p w14:paraId="6478A655" w14:textId="77777777" w:rsidR="002A7797" w:rsidRPr="005F5AF6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Gjennomføre Kick-</w:t>
            </w:r>
            <w:proofErr w:type="spellStart"/>
            <w:r>
              <w:rPr>
                <w:sz w:val="18"/>
                <w:szCs w:val="18"/>
                <w:lang w:val="nn-NO"/>
              </w:rPr>
              <w:t>off</w:t>
            </w:r>
            <w:proofErr w:type="spellEnd"/>
          </w:p>
        </w:tc>
        <w:tc>
          <w:tcPr>
            <w:tcW w:w="2052" w:type="pct"/>
            <w:shd w:val="clear" w:color="auto" w:fill="auto"/>
          </w:tcPr>
          <w:p w14:paraId="0391EF96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Ein viktig arena for medlemsverving</w:t>
            </w:r>
          </w:p>
          <w:p w14:paraId="10A105C4" w14:textId="77777777" w:rsidR="002A7797" w:rsidRPr="005F5AF6" w:rsidRDefault="002A7797" w:rsidP="004A16AA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0C66F37E" w14:textId="77777777" w:rsidR="002A7797" w:rsidRPr="005F5AF6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VFS</w:t>
            </w:r>
          </w:p>
        </w:tc>
        <w:tc>
          <w:tcPr>
            <w:tcW w:w="580" w:type="pct"/>
          </w:tcPr>
          <w:p w14:paraId="6497E098" w14:textId="77777777" w:rsidR="002A7797" w:rsidRPr="005F5AF6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Februar 2025</w:t>
            </w:r>
          </w:p>
        </w:tc>
        <w:tc>
          <w:tcPr>
            <w:tcW w:w="322" w:type="pct"/>
          </w:tcPr>
          <w:p w14:paraId="31900D6C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A1-2.2</w:t>
            </w:r>
          </w:p>
          <w:p w14:paraId="7E5FB8C7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B1-2.1</w:t>
            </w:r>
          </w:p>
          <w:p w14:paraId="3940B49D" w14:textId="77777777" w:rsidR="002A7797" w:rsidRPr="005F5AF6" w:rsidRDefault="002A7797" w:rsidP="004A16AA">
            <w:pPr>
              <w:rPr>
                <w:sz w:val="18"/>
                <w:szCs w:val="18"/>
                <w:lang w:val="nn-NO"/>
              </w:rPr>
            </w:pPr>
          </w:p>
        </w:tc>
      </w:tr>
      <w:tr w:rsidR="002A7797" w:rsidRPr="00B62014" w14:paraId="215B2399" w14:textId="77777777" w:rsidTr="004A16AA">
        <w:tc>
          <w:tcPr>
            <w:tcW w:w="1467" w:type="pct"/>
            <w:shd w:val="clear" w:color="auto" w:fill="auto"/>
          </w:tcPr>
          <w:p w14:paraId="5E62C491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Gjennomføre Reiselivsforum i alle kommunane</w:t>
            </w:r>
          </w:p>
          <w:p w14:paraId="0E1BE73E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2052" w:type="pct"/>
            <w:shd w:val="clear" w:color="auto" w:fill="auto"/>
          </w:tcPr>
          <w:p w14:paraId="5F82E39A" w14:textId="0EDB1FD9" w:rsidR="002A7797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Ein viktig arena for medlemsverving</w:t>
            </w:r>
            <w:r>
              <w:rPr>
                <w:sz w:val="18"/>
                <w:szCs w:val="18"/>
                <w:lang w:val="nn-NO"/>
              </w:rPr>
              <w:t>.</w:t>
            </w:r>
          </w:p>
          <w:p w14:paraId="42820ED6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</w:p>
          <w:p w14:paraId="53340986" w14:textId="6C429795" w:rsidR="002A7797" w:rsidRDefault="002A7797" w:rsidP="002A7797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 xml:space="preserve">Årshjul: </w:t>
            </w:r>
            <w:r>
              <w:rPr>
                <w:sz w:val="18"/>
                <w:szCs w:val="18"/>
                <w:lang w:val="nn-NO"/>
              </w:rPr>
              <w:t>Mars</w:t>
            </w:r>
            <w:r>
              <w:rPr>
                <w:sz w:val="18"/>
                <w:szCs w:val="18"/>
                <w:lang w:val="nn-NO"/>
              </w:rPr>
              <w:t xml:space="preserve">, </w:t>
            </w:r>
            <w:r>
              <w:rPr>
                <w:sz w:val="18"/>
                <w:szCs w:val="18"/>
                <w:lang w:val="nn-NO"/>
              </w:rPr>
              <w:t>Juni</w:t>
            </w:r>
            <w:r>
              <w:rPr>
                <w:sz w:val="18"/>
                <w:szCs w:val="18"/>
                <w:lang w:val="nn-NO"/>
              </w:rPr>
              <w:t xml:space="preserve">, </w:t>
            </w:r>
            <w:r>
              <w:rPr>
                <w:sz w:val="18"/>
                <w:szCs w:val="18"/>
                <w:lang w:val="nn-NO"/>
              </w:rPr>
              <w:t>Sept</w:t>
            </w:r>
            <w:r>
              <w:rPr>
                <w:sz w:val="18"/>
                <w:szCs w:val="18"/>
                <w:lang w:val="nn-NO"/>
              </w:rPr>
              <w:t xml:space="preserve">ember og </w:t>
            </w:r>
            <w:r>
              <w:rPr>
                <w:sz w:val="18"/>
                <w:szCs w:val="18"/>
                <w:lang w:val="nn-NO"/>
              </w:rPr>
              <w:t>Nov</w:t>
            </w:r>
            <w:r>
              <w:rPr>
                <w:sz w:val="18"/>
                <w:szCs w:val="18"/>
                <w:lang w:val="nn-NO"/>
              </w:rPr>
              <w:t>ember</w:t>
            </w:r>
          </w:p>
          <w:p w14:paraId="3B627FFC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4CD4B5BF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VFS</w:t>
            </w:r>
          </w:p>
        </w:tc>
        <w:tc>
          <w:tcPr>
            <w:tcW w:w="580" w:type="pct"/>
          </w:tcPr>
          <w:p w14:paraId="4C15BE20" w14:textId="4A648F52" w:rsidR="002A7797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2025</w:t>
            </w:r>
          </w:p>
        </w:tc>
        <w:tc>
          <w:tcPr>
            <w:tcW w:w="322" w:type="pct"/>
          </w:tcPr>
          <w:p w14:paraId="792BA804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A1-2.2</w:t>
            </w:r>
          </w:p>
          <w:p w14:paraId="1AD98BDB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B1-2.1</w:t>
            </w:r>
          </w:p>
          <w:p w14:paraId="26D70157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</w:p>
        </w:tc>
      </w:tr>
      <w:tr w:rsidR="002A7797" w:rsidRPr="00B62014" w14:paraId="57BC955D" w14:textId="77777777" w:rsidTr="004A16AA">
        <w:tc>
          <w:tcPr>
            <w:tcW w:w="1467" w:type="pct"/>
            <w:shd w:val="clear" w:color="auto" w:fill="auto"/>
          </w:tcPr>
          <w:p w14:paraId="407178E0" w14:textId="77777777" w:rsidR="002A7797" w:rsidRPr="005F5AF6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Revidere medlemsavtalen</w:t>
            </w:r>
          </w:p>
        </w:tc>
        <w:tc>
          <w:tcPr>
            <w:tcW w:w="2052" w:type="pct"/>
            <w:shd w:val="clear" w:color="auto" w:fill="auto"/>
          </w:tcPr>
          <w:p w14:paraId="5C37107A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Sikre ei tydelegare forventingsavklaring mellom medlemmar og destinasjonsselskap, og tilfredsstillande finansiering teneste og produkt</w:t>
            </w:r>
          </w:p>
          <w:p w14:paraId="477FEFC3" w14:textId="77777777" w:rsidR="002A7797" w:rsidRPr="005F5AF6" w:rsidRDefault="002A7797" w:rsidP="004A16AA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121DE4B5" w14:textId="77777777" w:rsidR="002A7797" w:rsidRPr="005F5AF6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VFS</w:t>
            </w:r>
          </w:p>
        </w:tc>
        <w:tc>
          <w:tcPr>
            <w:tcW w:w="580" w:type="pct"/>
          </w:tcPr>
          <w:p w14:paraId="1FDBB791" w14:textId="77777777" w:rsidR="002A7797" w:rsidRPr="005F5AF6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2025</w:t>
            </w:r>
          </w:p>
        </w:tc>
        <w:tc>
          <w:tcPr>
            <w:tcW w:w="322" w:type="pct"/>
          </w:tcPr>
          <w:p w14:paraId="4B1DF7E9" w14:textId="77777777" w:rsidR="002A7797" w:rsidRPr="005F5AF6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A1-2.2</w:t>
            </w:r>
          </w:p>
        </w:tc>
      </w:tr>
      <w:tr w:rsidR="002A7797" w:rsidRPr="00BC469F" w14:paraId="7642DB5C" w14:textId="77777777" w:rsidTr="004A16AA">
        <w:tc>
          <w:tcPr>
            <w:tcW w:w="1467" w:type="pct"/>
            <w:shd w:val="clear" w:color="auto" w:fill="auto"/>
          </w:tcPr>
          <w:p w14:paraId="78BAE3F4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Vidareutvikle produkt- og tenestetilbodet i destinasjonsselskapet – til medlemmar og kommune</w:t>
            </w:r>
          </w:p>
          <w:p w14:paraId="34C7F94F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2052" w:type="pct"/>
            <w:shd w:val="clear" w:color="auto" w:fill="auto"/>
          </w:tcPr>
          <w:p w14:paraId="76B4144D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757BCE8C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VFS</w:t>
            </w:r>
          </w:p>
        </w:tc>
        <w:tc>
          <w:tcPr>
            <w:tcW w:w="580" w:type="pct"/>
          </w:tcPr>
          <w:p w14:paraId="29AFC560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2025</w:t>
            </w:r>
          </w:p>
        </w:tc>
        <w:tc>
          <w:tcPr>
            <w:tcW w:w="322" w:type="pct"/>
          </w:tcPr>
          <w:p w14:paraId="5733B8BC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A1-2.2</w:t>
            </w:r>
          </w:p>
        </w:tc>
      </w:tr>
      <w:tr w:rsidR="002A7797" w:rsidRPr="00B62014" w14:paraId="523C4F66" w14:textId="77777777" w:rsidTr="004A16AA">
        <w:tc>
          <w:tcPr>
            <w:tcW w:w="1467" w:type="pct"/>
            <w:shd w:val="clear" w:color="auto" w:fill="auto"/>
          </w:tcPr>
          <w:p w14:paraId="7DE65B2B" w14:textId="77777777" w:rsidR="002A7797" w:rsidRPr="005F5AF6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 xml:space="preserve">Vidareutvikle Bransjenytt </w:t>
            </w:r>
          </w:p>
        </w:tc>
        <w:tc>
          <w:tcPr>
            <w:tcW w:w="2052" w:type="pct"/>
            <w:shd w:val="clear" w:color="auto" w:fill="auto"/>
          </w:tcPr>
          <w:p w14:paraId="09447F7A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Skal vere ein ressurs for medlemmane og vertskapet, samtidig som ein får synleggjort aktivitet og verdiskaping i destinasjonsselskapet, i næringa og på reisemålet</w:t>
            </w:r>
          </w:p>
          <w:p w14:paraId="23DB32BB" w14:textId="77777777" w:rsidR="002A7797" w:rsidRPr="005F5AF6" w:rsidRDefault="002A7797" w:rsidP="004A16AA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2B35E762" w14:textId="77777777" w:rsidR="002A7797" w:rsidRPr="005F5AF6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VFS</w:t>
            </w:r>
          </w:p>
        </w:tc>
        <w:tc>
          <w:tcPr>
            <w:tcW w:w="580" w:type="pct"/>
          </w:tcPr>
          <w:p w14:paraId="4DFA5DF6" w14:textId="77777777" w:rsidR="002A7797" w:rsidRPr="005F5AF6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Kontinuerleg</w:t>
            </w:r>
          </w:p>
        </w:tc>
        <w:tc>
          <w:tcPr>
            <w:tcW w:w="322" w:type="pct"/>
          </w:tcPr>
          <w:p w14:paraId="18F38B86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A1-2.2</w:t>
            </w:r>
          </w:p>
        </w:tc>
      </w:tr>
      <w:tr w:rsidR="00EE274A" w:rsidRPr="00D02E2A" w14:paraId="51A51B85" w14:textId="77777777" w:rsidTr="002F6A9C">
        <w:tc>
          <w:tcPr>
            <w:tcW w:w="1467" w:type="pct"/>
          </w:tcPr>
          <w:p w14:paraId="74E2CADF" w14:textId="77777777" w:rsidR="00EE274A" w:rsidRDefault="00EE274A" w:rsidP="002F6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Ferdigstille og publisere Vegkart for reiseliv Fjordkysten og Sunnfjord 2025-2030</w:t>
            </w:r>
          </w:p>
          <w:p w14:paraId="3B8DCF63" w14:textId="77777777" w:rsidR="00EE274A" w:rsidRPr="00E8244C" w:rsidRDefault="00EE274A" w:rsidP="002F6A9C">
            <w:pPr>
              <w:rPr>
                <w:sz w:val="18"/>
                <w:szCs w:val="18"/>
              </w:rPr>
            </w:pPr>
          </w:p>
        </w:tc>
        <w:tc>
          <w:tcPr>
            <w:tcW w:w="2052" w:type="pct"/>
          </w:tcPr>
          <w:p w14:paraId="4A59E4E7" w14:textId="4983FECF" w:rsidR="00EE274A" w:rsidRPr="00C36F0E" w:rsidRDefault="00202E8E" w:rsidP="002F6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Vedtatt og publisert</w:t>
            </w:r>
          </w:p>
        </w:tc>
        <w:tc>
          <w:tcPr>
            <w:tcW w:w="580" w:type="pct"/>
          </w:tcPr>
          <w:p w14:paraId="75AF46E2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Destinasjonsleiing</w:t>
            </w:r>
          </w:p>
          <w:p w14:paraId="603F4B8E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VFS</w:t>
            </w:r>
          </w:p>
          <w:p w14:paraId="77425F5F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4851C914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Publisert</w:t>
            </w:r>
          </w:p>
        </w:tc>
        <w:tc>
          <w:tcPr>
            <w:tcW w:w="322" w:type="pct"/>
          </w:tcPr>
          <w:p w14:paraId="049BF0FE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B1-1.1</w:t>
            </w:r>
          </w:p>
          <w:p w14:paraId="6D78E2E3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B1-1.2</w:t>
            </w:r>
          </w:p>
        </w:tc>
      </w:tr>
      <w:tr w:rsidR="00EE274A" w:rsidRPr="00D02E2A" w14:paraId="38852259" w14:textId="77777777" w:rsidTr="002F6A9C">
        <w:tc>
          <w:tcPr>
            <w:tcW w:w="1467" w:type="pct"/>
          </w:tcPr>
          <w:p w14:paraId="461D9D4D" w14:textId="77777777" w:rsidR="00EE274A" w:rsidRDefault="00EE274A" w:rsidP="002F6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Følge strategien gjennom </w:t>
            </w:r>
            <w:proofErr w:type="spellStart"/>
            <w:r>
              <w:rPr>
                <w:sz w:val="18"/>
                <w:szCs w:val="18"/>
              </w:rPr>
              <w:t>ein</w:t>
            </w:r>
            <w:proofErr w:type="spellEnd"/>
            <w:r>
              <w:rPr>
                <w:sz w:val="18"/>
                <w:szCs w:val="18"/>
              </w:rPr>
              <w:t xml:space="preserve"> handlingsplan</w:t>
            </w:r>
          </w:p>
          <w:p w14:paraId="79286098" w14:textId="77777777" w:rsidR="00EE274A" w:rsidRPr="00E8244C" w:rsidRDefault="00EE274A" w:rsidP="002F6A9C">
            <w:pPr>
              <w:rPr>
                <w:sz w:val="18"/>
                <w:szCs w:val="18"/>
              </w:rPr>
            </w:pPr>
          </w:p>
        </w:tc>
        <w:tc>
          <w:tcPr>
            <w:tcW w:w="2052" w:type="pct"/>
          </w:tcPr>
          <w:p w14:paraId="1D0EAE51" w14:textId="09AE3E81" w:rsidR="00EE274A" w:rsidRPr="00C36F0E" w:rsidRDefault="00202E8E" w:rsidP="002F6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Vedtatt og publisert</w:t>
            </w:r>
            <w:r w:rsidR="00EE274A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0" w:type="pct"/>
          </w:tcPr>
          <w:p w14:paraId="57422015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Destinasjonsleiing</w:t>
            </w:r>
          </w:p>
          <w:p w14:paraId="1ED5AA7C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Kommune</w:t>
            </w:r>
          </w:p>
          <w:p w14:paraId="05FA1D42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VFS</w:t>
            </w:r>
          </w:p>
          <w:p w14:paraId="67412805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49A926C0" w14:textId="0491E30A" w:rsidR="00EE274A" w:rsidRDefault="00202E8E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Publisert</w:t>
            </w:r>
          </w:p>
        </w:tc>
        <w:tc>
          <w:tcPr>
            <w:tcW w:w="322" w:type="pct"/>
          </w:tcPr>
          <w:p w14:paraId="794072E8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B1-1.3</w:t>
            </w:r>
          </w:p>
        </w:tc>
      </w:tr>
      <w:tr w:rsidR="00EE274A" w:rsidRPr="00B62014" w14:paraId="1A2D0F11" w14:textId="77777777" w:rsidTr="002F6A9C">
        <w:tc>
          <w:tcPr>
            <w:tcW w:w="1467" w:type="pct"/>
            <w:shd w:val="clear" w:color="auto" w:fill="auto"/>
          </w:tcPr>
          <w:p w14:paraId="668371BE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Revidere handlingsplan (kvart år)</w:t>
            </w:r>
          </w:p>
          <w:p w14:paraId="5BAF75D1" w14:textId="77777777" w:rsidR="00EE274A" w:rsidRPr="005F5AF6" w:rsidRDefault="00EE274A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2052" w:type="pct"/>
            <w:shd w:val="clear" w:color="auto" w:fill="auto"/>
          </w:tcPr>
          <w:p w14:paraId="356A9DD3" w14:textId="1ECF77D0" w:rsidR="00202E8E" w:rsidRPr="00202E8E" w:rsidRDefault="00202E8E" w:rsidP="002F6A9C">
            <w:pPr>
              <w:rPr>
                <w:sz w:val="18"/>
                <w:szCs w:val="18"/>
                <w:lang w:val="nn-NO"/>
              </w:rPr>
            </w:pPr>
            <w:r w:rsidRPr="00202E8E">
              <w:rPr>
                <w:sz w:val="18"/>
                <w:szCs w:val="18"/>
                <w:lang w:val="nn-NO"/>
              </w:rPr>
              <w:t xml:space="preserve">Revidere handlingsplan på bakgrunn av evalueringar </w:t>
            </w:r>
            <w:r>
              <w:rPr>
                <w:sz w:val="18"/>
                <w:szCs w:val="18"/>
                <w:lang w:val="nn-NO"/>
              </w:rPr>
              <w:t>gjennomført på slutten av sesongen, samt e</w:t>
            </w:r>
            <w:r w:rsidRPr="00202E8E">
              <w:rPr>
                <w:sz w:val="18"/>
                <w:szCs w:val="18"/>
                <w:lang w:val="nn-NO"/>
              </w:rPr>
              <w:t>vt. undersøkinga</w:t>
            </w:r>
            <w:r>
              <w:rPr>
                <w:sz w:val="18"/>
                <w:szCs w:val="18"/>
                <w:lang w:val="nn-NO"/>
              </w:rPr>
              <w:t>r</w:t>
            </w:r>
          </w:p>
          <w:p w14:paraId="5A517780" w14:textId="77777777" w:rsidR="00202E8E" w:rsidRPr="00202E8E" w:rsidRDefault="00202E8E" w:rsidP="002F6A9C">
            <w:pPr>
              <w:rPr>
                <w:sz w:val="18"/>
                <w:szCs w:val="18"/>
                <w:lang w:val="nn-NO"/>
              </w:rPr>
            </w:pPr>
          </w:p>
          <w:p w14:paraId="404DB201" w14:textId="77777777" w:rsidR="00EE274A" w:rsidRDefault="00EE274A" w:rsidP="002F6A9C">
            <w:pPr>
              <w:rPr>
                <w:i/>
                <w:iCs/>
                <w:sz w:val="18"/>
                <w:szCs w:val="18"/>
              </w:rPr>
            </w:pPr>
            <w:r w:rsidRPr="00202E8E">
              <w:rPr>
                <w:i/>
                <w:iCs/>
                <w:sz w:val="18"/>
                <w:szCs w:val="18"/>
              </w:rPr>
              <w:lastRenderedPageBreak/>
              <w:t>Protokoll fra styrebehandling i destinasjonsselskap og eventuelt kommune</w:t>
            </w:r>
          </w:p>
          <w:p w14:paraId="7547AD10" w14:textId="761EA721" w:rsidR="00E25039" w:rsidRPr="00C36F0E" w:rsidRDefault="00E25039" w:rsidP="002F6A9C">
            <w:pPr>
              <w:rPr>
                <w:sz w:val="18"/>
                <w:szCs w:val="18"/>
              </w:rPr>
            </w:pPr>
          </w:p>
        </w:tc>
        <w:tc>
          <w:tcPr>
            <w:tcW w:w="580" w:type="pct"/>
          </w:tcPr>
          <w:p w14:paraId="59C72C5B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lastRenderedPageBreak/>
              <w:t>Destinasjonsleiing</w:t>
            </w:r>
          </w:p>
          <w:p w14:paraId="48FD8E7A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Kommune</w:t>
            </w:r>
          </w:p>
          <w:p w14:paraId="424FBBFB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VFS</w:t>
            </w:r>
          </w:p>
          <w:p w14:paraId="07EB67F9" w14:textId="77777777" w:rsidR="00EE274A" w:rsidRPr="005F5AF6" w:rsidRDefault="00EE274A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6D00827D" w14:textId="77777777" w:rsidR="00EE274A" w:rsidRPr="005F5AF6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lastRenderedPageBreak/>
              <w:t>Desember 2025</w:t>
            </w:r>
          </w:p>
        </w:tc>
        <w:tc>
          <w:tcPr>
            <w:tcW w:w="322" w:type="pct"/>
          </w:tcPr>
          <w:p w14:paraId="479AD6BE" w14:textId="77777777" w:rsidR="00EE274A" w:rsidRPr="005F5AF6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B1-1.3</w:t>
            </w:r>
          </w:p>
        </w:tc>
      </w:tr>
      <w:tr w:rsidR="00EE274A" w:rsidRPr="00B62014" w14:paraId="29D75547" w14:textId="77777777" w:rsidTr="002F6A9C">
        <w:tc>
          <w:tcPr>
            <w:tcW w:w="1467" w:type="pct"/>
            <w:shd w:val="clear" w:color="auto" w:fill="auto"/>
          </w:tcPr>
          <w:p w14:paraId="4DA7C30F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bookmarkStart w:id="6" w:name="_Hlk189659096"/>
            <w:r>
              <w:rPr>
                <w:sz w:val="18"/>
                <w:szCs w:val="18"/>
                <w:lang w:val="nn-NO"/>
              </w:rPr>
              <w:t>Etablere rapport på</w:t>
            </w:r>
            <w:r w:rsidRPr="00AD78C8">
              <w:rPr>
                <w:sz w:val="18"/>
                <w:szCs w:val="18"/>
                <w:lang w:val="nn-NO"/>
              </w:rPr>
              <w:t xml:space="preserve"> innsikt og fakta om reiselivet sin aktivitet og verdiskaping</w:t>
            </w:r>
          </w:p>
          <w:bookmarkEnd w:id="6"/>
          <w:p w14:paraId="37F30605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2052" w:type="pct"/>
            <w:shd w:val="clear" w:color="auto" w:fill="auto"/>
          </w:tcPr>
          <w:p w14:paraId="013AB30E" w14:textId="03B42484" w:rsidR="00EE274A" w:rsidRDefault="00EE274A" w:rsidP="002F6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Rapport for inneværende år kan ferdigstilles når alle data er </w:t>
            </w:r>
            <w:r w:rsidR="00E25039">
              <w:rPr>
                <w:sz w:val="18"/>
                <w:szCs w:val="18"/>
              </w:rPr>
              <w:t>tilgjengelig</w:t>
            </w:r>
            <w:r>
              <w:rPr>
                <w:sz w:val="18"/>
                <w:szCs w:val="18"/>
              </w:rPr>
              <w:t xml:space="preserve"> etter årsskiftet.</w:t>
            </w:r>
          </w:p>
        </w:tc>
        <w:tc>
          <w:tcPr>
            <w:tcW w:w="580" w:type="pct"/>
          </w:tcPr>
          <w:p w14:paraId="43F3CD45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Destinasjonsleiinga</w:t>
            </w:r>
          </w:p>
          <w:p w14:paraId="7B1697D8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VFS</w:t>
            </w:r>
          </w:p>
        </w:tc>
        <w:tc>
          <w:tcPr>
            <w:tcW w:w="580" w:type="pct"/>
          </w:tcPr>
          <w:p w14:paraId="2CCC4596" w14:textId="77777777" w:rsidR="00EE274A" w:rsidRPr="00070ADD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Første kvartal 2026</w:t>
            </w:r>
          </w:p>
        </w:tc>
        <w:tc>
          <w:tcPr>
            <w:tcW w:w="322" w:type="pct"/>
          </w:tcPr>
          <w:p w14:paraId="339658BF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B1-2.1</w:t>
            </w:r>
          </w:p>
        </w:tc>
      </w:tr>
      <w:tr w:rsidR="00EE274A" w:rsidRPr="00667671" w14:paraId="7B4820AA" w14:textId="77777777" w:rsidTr="002F6A9C">
        <w:tc>
          <w:tcPr>
            <w:tcW w:w="1467" w:type="pct"/>
          </w:tcPr>
          <w:p w14:paraId="44EF5FFB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Rapportere og orientere om status på strategi og handlingsplan til kommunestyret (kvart år)</w:t>
            </w:r>
          </w:p>
          <w:p w14:paraId="2E41FC32" w14:textId="77777777" w:rsidR="00EE274A" w:rsidRPr="00667671" w:rsidRDefault="00EE274A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2052" w:type="pct"/>
          </w:tcPr>
          <w:p w14:paraId="3474E61A" w14:textId="4D3E68E7" w:rsidR="00EE274A" w:rsidRPr="00070ADD" w:rsidRDefault="00EE274A" w:rsidP="002F6A9C">
            <w:pPr>
              <w:rPr>
                <w:sz w:val="18"/>
                <w:szCs w:val="18"/>
              </w:rPr>
            </w:pPr>
            <w:r w:rsidRPr="00070ADD">
              <w:rPr>
                <w:sz w:val="18"/>
                <w:szCs w:val="18"/>
              </w:rPr>
              <w:t>Rapport</w:t>
            </w:r>
            <w:r>
              <w:rPr>
                <w:sz w:val="18"/>
                <w:szCs w:val="18"/>
              </w:rPr>
              <w:t>ering</w:t>
            </w:r>
            <w:r w:rsidRPr="00070ADD">
              <w:rPr>
                <w:sz w:val="18"/>
                <w:szCs w:val="18"/>
              </w:rPr>
              <w:t xml:space="preserve"> på </w:t>
            </w:r>
            <w:proofErr w:type="spellStart"/>
            <w:r w:rsidRPr="00070ADD">
              <w:rPr>
                <w:sz w:val="18"/>
                <w:szCs w:val="18"/>
              </w:rPr>
              <w:t>inneværande</w:t>
            </w:r>
            <w:proofErr w:type="spellEnd"/>
            <w:r w:rsidRPr="00070ADD">
              <w:rPr>
                <w:sz w:val="18"/>
                <w:szCs w:val="18"/>
              </w:rPr>
              <w:t xml:space="preserve"> år </w:t>
            </w:r>
            <w:r w:rsidR="00E25039" w:rsidRPr="00070ADD">
              <w:rPr>
                <w:sz w:val="18"/>
                <w:szCs w:val="18"/>
              </w:rPr>
              <w:t>gjen</w:t>
            </w:r>
            <w:r w:rsidR="00E25039">
              <w:rPr>
                <w:sz w:val="18"/>
                <w:szCs w:val="18"/>
              </w:rPr>
              <w:t>nomføres</w:t>
            </w:r>
            <w:r>
              <w:rPr>
                <w:sz w:val="18"/>
                <w:szCs w:val="18"/>
              </w:rPr>
              <w:t xml:space="preserve"> i kommunestyremøte </w:t>
            </w:r>
            <w:r w:rsidR="00E25039">
              <w:rPr>
                <w:sz w:val="18"/>
                <w:szCs w:val="18"/>
              </w:rPr>
              <w:t>påfølgende</w:t>
            </w:r>
            <w:r>
              <w:rPr>
                <w:sz w:val="18"/>
                <w:szCs w:val="18"/>
              </w:rPr>
              <w:t xml:space="preserve"> år. </w:t>
            </w:r>
          </w:p>
          <w:p w14:paraId="03AC486B" w14:textId="77777777" w:rsidR="00EE274A" w:rsidRPr="00070ADD" w:rsidRDefault="00EE274A" w:rsidP="002F6A9C">
            <w:pPr>
              <w:rPr>
                <w:sz w:val="18"/>
                <w:szCs w:val="18"/>
              </w:rPr>
            </w:pPr>
          </w:p>
        </w:tc>
        <w:tc>
          <w:tcPr>
            <w:tcW w:w="580" w:type="pct"/>
          </w:tcPr>
          <w:p w14:paraId="0362E39A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Destinasjonsleiinga</w:t>
            </w:r>
          </w:p>
          <w:p w14:paraId="03C23D4D" w14:textId="77777777" w:rsidR="00EE274A" w:rsidRPr="00667671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VFS</w:t>
            </w:r>
          </w:p>
        </w:tc>
        <w:tc>
          <w:tcPr>
            <w:tcW w:w="580" w:type="pct"/>
          </w:tcPr>
          <w:p w14:paraId="4DB668D8" w14:textId="77777777" w:rsidR="00EE274A" w:rsidRPr="00667671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Første kvartal 2026</w:t>
            </w:r>
          </w:p>
        </w:tc>
        <w:tc>
          <w:tcPr>
            <w:tcW w:w="322" w:type="pct"/>
          </w:tcPr>
          <w:p w14:paraId="69E1174F" w14:textId="77777777" w:rsidR="00EE274A" w:rsidRPr="00667671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B1-2.1</w:t>
            </w:r>
          </w:p>
        </w:tc>
      </w:tr>
      <w:tr w:rsidR="00EE274A" w:rsidRPr="00667671" w14:paraId="4F659933" w14:textId="77777777" w:rsidTr="002F6A9C">
        <w:tc>
          <w:tcPr>
            <w:tcW w:w="1467" w:type="pct"/>
          </w:tcPr>
          <w:p w14:paraId="191A1A56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Rapportere og orientere om status på strategi og handlingsplan til reiselivsnæringa (kvart år)</w:t>
            </w:r>
          </w:p>
          <w:p w14:paraId="19712365" w14:textId="77777777" w:rsidR="00EE274A" w:rsidRPr="00667671" w:rsidRDefault="00EE274A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2052" w:type="pct"/>
          </w:tcPr>
          <w:p w14:paraId="24679E7A" w14:textId="6CA3EC45" w:rsidR="00EE274A" w:rsidRPr="00070ADD" w:rsidRDefault="00EE274A" w:rsidP="002F6A9C">
            <w:pPr>
              <w:rPr>
                <w:sz w:val="18"/>
                <w:szCs w:val="18"/>
              </w:rPr>
            </w:pPr>
            <w:r w:rsidRPr="00070ADD">
              <w:rPr>
                <w:sz w:val="18"/>
                <w:szCs w:val="18"/>
              </w:rPr>
              <w:t>Rapport</w:t>
            </w:r>
            <w:r>
              <w:rPr>
                <w:sz w:val="18"/>
                <w:szCs w:val="18"/>
              </w:rPr>
              <w:t>ering</w:t>
            </w:r>
            <w:r w:rsidRPr="00070ADD">
              <w:rPr>
                <w:sz w:val="18"/>
                <w:szCs w:val="18"/>
              </w:rPr>
              <w:t xml:space="preserve"> på </w:t>
            </w:r>
            <w:proofErr w:type="spellStart"/>
            <w:r w:rsidRPr="00070ADD">
              <w:rPr>
                <w:sz w:val="18"/>
                <w:szCs w:val="18"/>
              </w:rPr>
              <w:t>inneværande</w:t>
            </w:r>
            <w:proofErr w:type="spellEnd"/>
            <w:r w:rsidRPr="00070ADD">
              <w:rPr>
                <w:sz w:val="18"/>
                <w:szCs w:val="18"/>
              </w:rPr>
              <w:t xml:space="preserve"> år </w:t>
            </w:r>
            <w:r w:rsidR="00E25039" w:rsidRPr="00070ADD">
              <w:rPr>
                <w:sz w:val="18"/>
                <w:szCs w:val="18"/>
              </w:rPr>
              <w:t>gjen</w:t>
            </w:r>
            <w:r w:rsidR="00E25039">
              <w:rPr>
                <w:sz w:val="18"/>
                <w:szCs w:val="18"/>
              </w:rPr>
              <w:t>nomføres</w:t>
            </w:r>
            <w:r>
              <w:rPr>
                <w:sz w:val="18"/>
                <w:szCs w:val="18"/>
              </w:rPr>
              <w:t xml:space="preserve"> på Kick-</w:t>
            </w:r>
            <w:proofErr w:type="spellStart"/>
            <w:r>
              <w:rPr>
                <w:sz w:val="18"/>
                <w:szCs w:val="18"/>
              </w:rPr>
              <w:t>off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E25039">
              <w:rPr>
                <w:sz w:val="18"/>
                <w:szCs w:val="18"/>
              </w:rPr>
              <w:t>påfølgende</w:t>
            </w:r>
            <w:r>
              <w:rPr>
                <w:sz w:val="18"/>
                <w:szCs w:val="18"/>
              </w:rPr>
              <w:t xml:space="preserve"> år. </w:t>
            </w:r>
          </w:p>
          <w:p w14:paraId="36377E6B" w14:textId="77777777" w:rsidR="00EE274A" w:rsidRPr="00667671" w:rsidRDefault="00EE274A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09F9AF62" w14:textId="77777777" w:rsidR="00EE274A" w:rsidRPr="00667671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VFS</w:t>
            </w:r>
          </w:p>
        </w:tc>
        <w:tc>
          <w:tcPr>
            <w:tcW w:w="580" w:type="pct"/>
          </w:tcPr>
          <w:p w14:paraId="4AC9F447" w14:textId="77777777" w:rsidR="00EE274A" w:rsidRPr="00667671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Februar 2026</w:t>
            </w:r>
          </w:p>
        </w:tc>
        <w:tc>
          <w:tcPr>
            <w:tcW w:w="322" w:type="pct"/>
          </w:tcPr>
          <w:p w14:paraId="40AD320B" w14:textId="77777777" w:rsidR="00EE274A" w:rsidRPr="00667671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B1-2.1</w:t>
            </w:r>
          </w:p>
        </w:tc>
      </w:tr>
      <w:tr w:rsidR="00EE274A" w:rsidRPr="00424FBD" w14:paraId="4AF73B54" w14:textId="77777777" w:rsidTr="002F6A9C">
        <w:tc>
          <w:tcPr>
            <w:tcW w:w="1467" w:type="pct"/>
            <w:shd w:val="clear" w:color="auto" w:fill="auto"/>
          </w:tcPr>
          <w:p w14:paraId="07B32521" w14:textId="3EADF4DA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 xml:space="preserve">Destinasjonsselskapet deltek aktivt i hovudprosjektet for </w:t>
            </w:r>
            <w:r w:rsidR="00E25039">
              <w:rPr>
                <w:sz w:val="18"/>
                <w:szCs w:val="18"/>
                <w:lang w:val="nn-NO"/>
              </w:rPr>
              <w:t xml:space="preserve">det nasjonale Berekraftsnettverket </w:t>
            </w:r>
            <w:r>
              <w:rPr>
                <w:sz w:val="18"/>
                <w:szCs w:val="18"/>
                <w:lang w:val="nn-NO"/>
              </w:rPr>
              <w:t>NDBR</w:t>
            </w:r>
          </w:p>
          <w:p w14:paraId="7EA4102B" w14:textId="77777777" w:rsidR="00EE274A" w:rsidRPr="00637135" w:rsidRDefault="00EE274A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2052" w:type="pct"/>
            <w:shd w:val="clear" w:color="auto" w:fill="auto"/>
          </w:tcPr>
          <w:p w14:paraId="770D2FC3" w14:textId="0DB3773D" w:rsidR="00EE274A" w:rsidRPr="00C36F0E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 xml:space="preserve">Avtale om deltaking er </w:t>
            </w:r>
            <w:r w:rsidR="00E25039">
              <w:rPr>
                <w:sz w:val="18"/>
                <w:szCs w:val="18"/>
                <w:lang w:val="nn-NO"/>
              </w:rPr>
              <w:t>etablert</w:t>
            </w:r>
          </w:p>
        </w:tc>
        <w:tc>
          <w:tcPr>
            <w:tcW w:w="580" w:type="pct"/>
          </w:tcPr>
          <w:p w14:paraId="4FEE4CA4" w14:textId="77777777" w:rsidR="00EE274A" w:rsidRPr="00424FBD" w:rsidRDefault="00EE274A" w:rsidP="002F6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VFS</w:t>
            </w:r>
          </w:p>
        </w:tc>
        <w:tc>
          <w:tcPr>
            <w:tcW w:w="580" w:type="pct"/>
          </w:tcPr>
          <w:p w14:paraId="03FF12B6" w14:textId="77777777" w:rsidR="00EE274A" w:rsidRPr="00424FBD" w:rsidRDefault="00EE274A" w:rsidP="002F6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322" w:type="pct"/>
          </w:tcPr>
          <w:p w14:paraId="6B7D8F81" w14:textId="77777777" w:rsidR="00EE274A" w:rsidRPr="00424FBD" w:rsidRDefault="00EE274A" w:rsidP="002F6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B1-2.2</w:t>
            </w:r>
          </w:p>
        </w:tc>
      </w:tr>
      <w:tr w:rsidR="00EE274A" w:rsidRPr="00424FBD" w14:paraId="6526411F" w14:textId="77777777" w:rsidTr="002F6A9C">
        <w:tc>
          <w:tcPr>
            <w:tcW w:w="1467" w:type="pct"/>
            <w:shd w:val="clear" w:color="auto" w:fill="auto"/>
          </w:tcPr>
          <w:p w14:paraId="09ABDBE9" w14:textId="77777777" w:rsidR="00EE274A" w:rsidRDefault="00EE274A" w:rsidP="002F6A9C">
            <w:pPr>
              <w:rPr>
                <w:sz w:val="18"/>
                <w:szCs w:val="18"/>
              </w:rPr>
            </w:pPr>
            <w:r w:rsidRPr="00727959">
              <w:rPr>
                <w:sz w:val="18"/>
                <w:szCs w:val="18"/>
              </w:rPr>
              <w:t>Bli godkjent for Merket f</w:t>
            </w:r>
            <w:r>
              <w:rPr>
                <w:sz w:val="18"/>
                <w:szCs w:val="18"/>
              </w:rPr>
              <w:t xml:space="preserve">or </w:t>
            </w:r>
            <w:proofErr w:type="spellStart"/>
            <w:r>
              <w:rPr>
                <w:sz w:val="18"/>
                <w:szCs w:val="18"/>
              </w:rPr>
              <w:t>Berekraftig</w:t>
            </w:r>
            <w:proofErr w:type="spellEnd"/>
            <w:r>
              <w:rPr>
                <w:sz w:val="18"/>
                <w:szCs w:val="18"/>
              </w:rPr>
              <w:t xml:space="preserve"> reisemål</w:t>
            </w:r>
          </w:p>
          <w:p w14:paraId="21203DAE" w14:textId="77777777" w:rsidR="00EE274A" w:rsidRPr="00727959" w:rsidRDefault="00EE274A" w:rsidP="002F6A9C">
            <w:pPr>
              <w:rPr>
                <w:sz w:val="18"/>
                <w:szCs w:val="18"/>
              </w:rPr>
            </w:pPr>
          </w:p>
        </w:tc>
        <w:tc>
          <w:tcPr>
            <w:tcW w:w="2052" w:type="pct"/>
            <w:shd w:val="clear" w:color="auto" w:fill="auto"/>
          </w:tcPr>
          <w:p w14:paraId="6CEB135A" w14:textId="77777777" w:rsidR="00EE274A" w:rsidRDefault="00EE274A" w:rsidP="002F6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Ferdigstille og levere indikatorbesvarelse.</w:t>
            </w:r>
          </w:p>
          <w:p w14:paraId="1152470E" w14:textId="77777777" w:rsidR="00EE274A" w:rsidRDefault="00EE274A" w:rsidP="002F6A9C">
            <w:pPr>
              <w:rPr>
                <w:sz w:val="18"/>
                <w:szCs w:val="18"/>
              </w:rPr>
            </w:pPr>
          </w:p>
          <w:p w14:paraId="1C7C922B" w14:textId="77777777" w:rsidR="00EE274A" w:rsidRPr="00727959" w:rsidRDefault="00EE274A" w:rsidP="002F6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Gjennomføre kontrollbesøk.</w:t>
            </w:r>
          </w:p>
        </w:tc>
        <w:tc>
          <w:tcPr>
            <w:tcW w:w="580" w:type="pct"/>
          </w:tcPr>
          <w:p w14:paraId="72004A4B" w14:textId="77777777" w:rsidR="00EE274A" w:rsidRDefault="00EE274A" w:rsidP="002F6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Destinasjonsleiinga</w:t>
            </w:r>
          </w:p>
          <w:p w14:paraId="102F14D0" w14:textId="77777777" w:rsidR="00EE274A" w:rsidRDefault="00EE274A" w:rsidP="002F6A9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Kommunane</w:t>
            </w:r>
            <w:proofErr w:type="spellEnd"/>
          </w:p>
          <w:p w14:paraId="793E22E3" w14:textId="77777777" w:rsidR="00EE274A" w:rsidRDefault="00EE274A" w:rsidP="002F6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VFS</w:t>
            </w:r>
          </w:p>
          <w:p w14:paraId="5FCD4890" w14:textId="77777777" w:rsidR="00EE274A" w:rsidRDefault="00EE274A" w:rsidP="002F6A9C">
            <w:pPr>
              <w:rPr>
                <w:sz w:val="18"/>
                <w:szCs w:val="18"/>
              </w:rPr>
            </w:pPr>
          </w:p>
        </w:tc>
        <w:tc>
          <w:tcPr>
            <w:tcW w:w="580" w:type="pct"/>
          </w:tcPr>
          <w:p w14:paraId="61659DF1" w14:textId="77777777" w:rsidR="00EE274A" w:rsidRDefault="00EE274A" w:rsidP="002F6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Februar 2025</w:t>
            </w:r>
          </w:p>
        </w:tc>
        <w:tc>
          <w:tcPr>
            <w:tcW w:w="322" w:type="pct"/>
          </w:tcPr>
          <w:p w14:paraId="12691A65" w14:textId="1F13B4C4" w:rsidR="00EE274A" w:rsidRDefault="00E25039" w:rsidP="002F6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B1-2.2</w:t>
            </w:r>
          </w:p>
        </w:tc>
      </w:tr>
      <w:tr w:rsidR="00EE274A" w:rsidRPr="00424FBD" w14:paraId="704A165E" w14:textId="77777777" w:rsidTr="002F6A9C">
        <w:tc>
          <w:tcPr>
            <w:tcW w:w="1467" w:type="pct"/>
            <w:shd w:val="clear" w:color="auto" w:fill="auto"/>
          </w:tcPr>
          <w:p w14:paraId="079D3774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Levere berekraftrapport</w:t>
            </w:r>
          </w:p>
          <w:p w14:paraId="356513EA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2052" w:type="pct"/>
            <w:shd w:val="clear" w:color="auto" w:fill="auto"/>
          </w:tcPr>
          <w:p w14:paraId="01B9C962" w14:textId="77777777" w:rsidR="00EE274A" w:rsidRDefault="00EE274A" w:rsidP="002F6A9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nn-NO"/>
              </w:rPr>
              <w:t>Jfr</w:t>
            </w:r>
            <w:proofErr w:type="spellEnd"/>
            <w:r>
              <w:rPr>
                <w:sz w:val="18"/>
                <w:szCs w:val="18"/>
                <w:lang w:val="nn-NO"/>
              </w:rPr>
              <w:t xml:space="preserve">. </w:t>
            </w:r>
            <w:r w:rsidRPr="00727959">
              <w:rPr>
                <w:sz w:val="18"/>
                <w:szCs w:val="18"/>
              </w:rPr>
              <w:t>Veiledning Årlig bærekraftrapport</w:t>
            </w:r>
            <w:r>
              <w:rPr>
                <w:sz w:val="18"/>
                <w:szCs w:val="18"/>
              </w:rPr>
              <w:t>.</w:t>
            </w:r>
          </w:p>
          <w:p w14:paraId="4F6F721E" w14:textId="77777777" w:rsidR="00EE274A" w:rsidRDefault="00EE274A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0179C79D" w14:textId="77777777" w:rsidR="00EE274A" w:rsidRDefault="00EE274A" w:rsidP="002F6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VFS</w:t>
            </w:r>
          </w:p>
        </w:tc>
        <w:tc>
          <w:tcPr>
            <w:tcW w:w="580" w:type="pct"/>
          </w:tcPr>
          <w:p w14:paraId="37EB8CEE" w14:textId="77777777" w:rsidR="00EE274A" w:rsidRDefault="00EE274A" w:rsidP="002F6A9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Innan</w:t>
            </w:r>
            <w:proofErr w:type="spellEnd"/>
            <w:r w:rsidRPr="00727959">
              <w:rPr>
                <w:sz w:val="18"/>
                <w:szCs w:val="18"/>
              </w:rPr>
              <w:t xml:space="preserve"> 30. april</w:t>
            </w:r>
          </w:p>
        </w:tc>
        <w:tc>
          <w:tcPr>
            <w:tcW w:w="322" w:type="pct"/>
          </w:tcPr>
          <w:p w14:paraId="628A5775" w14:textId="59C29B61" w:rsidR="00EE274A" w:rsidRDefault="00E25039" w:rsidP="002F6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B1-2.2</w:t>
            </w:r>
          </w:p>
        </w:tc>
      </w:tr>
      <w:tr w:rsidR="00B1708F" w:rsidRPr="00202E8E" w14:paraId="492A8244" w14:textId="77777777" w:rsidTr="002F6A9C">
        <w:trPr>
          <w:trHeight w:val="567"/>
        </w:trPr>
        <w:tc>
          <w:tcPr>
            <w:tcW w:w="5000" w:type="pct"/>
            <w:gridSpan w:val="5"/>
            <w:shd w:val="clear" w:color="auto" w:fill="B4C6E7" w:themeFill="accent1" w:themeFillTint="66"/>
            <w:vAlign w:val="center"/>
          </w:tcPr>
          <w:p w14:paraId="614C97F5" w14:textId="526E6E8A" w:rsidR="00B1708F" w:rsidRDefault="00B1708F" w:rsidP="00B1708F">
            <w:pPr>
              <w:jc w:val="center"/>
              <w:rPr>
                <w:b/>
                <w:bCs/>
                <w:sz w:val="24"/>
                <w:szCs w:val="24"/>
                <w:lang w:val="nn-NO"/>
              </w:rPr>
            </w:pPr>
            <w:r w:rsidRPr="00B1708F">
              <w:rPr>
                <w:b/>
                <w:bCs/>
                <w:sz w:val="24"/>
                <w:szCs w:val="24"/>
                <w:lang w:val="nn-NO"/>
              </w:rPr>
              <w:t># 3 Bygge merkevare for Fjordkysten og Sunnfjord</w:t>
            </w:r>
          </w:p>
          <w:p w14:paraId="68A3E294" w14:textId="77777777" w:rsidR="00B1708F" w:rsidRDefault="00B1708F" w:rsidP="00B1708F">
            <w:pPr>
              <w:jc w:val="center"/>
              <w:rPr>
                <w:sz w:val="24"/>
                <w:szCs w:val="24"/>
                <w:lang w:val="nn-NO"/>
              </w:rPr>
            </w:pPr>
            <w:r w:rsidRPr="00B1708F">
              <w:rPr>
                <w:sz w:val="24"/>
                <w:szCs w:val="24"/>
                <w:lang w:val="nn-NO"/>
              </w:rPr>
              <w:t>Auka og smartare marknadsføring for å nå dei som vil til Noreg, men «</w:t>
            </w:r>
            <w:proofErr w:type="spellStart"/>
            <w:r w:rsidRPr="00B1708F">
              <w:rPr>
                <w:sz w:val="24"/>
                <w:szCs w:val="24"/>
                <w:lang w:val="nn-NO"/>
              </w:rPr>
              <w:t>off</w:t>
            </w:r>
            <w:proofErr w:type="spellEnd"/>
            <w:r w:rsidRPr="00B1708F">
              <w:rPr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B1708F">
              <w:rPr>
                <w:sz w:val="24"/>
                <w:szCs w:val="24"/>
                <w:lang w:val="nn-NO"/>
              </w:rPr>
              <w:t>the</w:t>
            </w:r>
            <w:proofErr w:type="spellEnd"/>
            <w:r w:rsidRPr="00B1708F">
              <w:rPr>
                <w:sz w:val="24"/>
                <w:szCs w:val="24"/>
                <w:lang w:val="nn-NO"/>
              </w:rPr>
              <w:t xml:space="preserve"> beaten </w:t>
            </w:r>
            <w:proofErr w:type="spellStart"/>
            <w:r w:rsidRPr="00B1708F">
              <w:rPr>
                <w:sz w:val="24"/>
                <w:szCs w:val="24"/>
                <w:lang w:val="nn-NO"/>
              </w:rPr>
              <w:t>track</w:t>
            </w:r>
            <w:proofErr w:type="spellEnd"/>
            <w:r w:rsidRPr="00B1708F">
              <w:rPr>
                <w:sz w:val="24"/>
                <w:szCs w:val="24"/>
                <w:lang w:val="nn-NO"/>
              </w:rPr>
              <w:t>»</w:t>
            </w:r>
          </w:p>
          <w:p w14:paraId="754091E9" w14:textId="26434972" w:rsidR="00B45422" w:rsidRPr="00B1708F" w:rsidRDefault="00B45422" w:rsidP="00EA19B7">
            <w:pPr>
              <w:rPr>
                <w:sz w:val="24"/>
                <w:szCs w:val="24"/>
                <w:lang w:val="nn-NO"/>
              </w:rPr>
            </w:pPr>
          </w:p>
        </w:tc>
      </w:tr>
      <w:tr w:rsidR="00EA19B7" w:rsidRPr="00202E8E" w14:paraId="06FC6367" w14:textId="77777777" w:rsidTr="00EA19B7">
        <w:trPr>
          <w:trHeight w:val="567"/>
        </w:trPr>
        <w:tc>
          <w:tcPr>
            <w:tcW w:w="5000" w:type="pct"/>
            <w:gridSpan w:val="5"/>
            <w:shd w:val="clear" w:color="auto" w:fill="D9E2F3" w:themeFill="accent1" w:themeFillTint="33"/>
            <w:vAlign w:val="center"/>
          </w:tcPr>
          <w:p w14:paraId="345B56C4" w14:textId="77777777" w:rsidR="00EA19B7" w:rsidRPr="00B1708F" w:rsidRDefault="00EA19B7" w:rsidP="002F6A9C">
            <w:pPr>
              <w:rPr>
                <w:sz w:val="18"/>
                <w:szCs w:val="18"/>
                <w:lang w:val="nn-NO"/>
              </w:rPr>
            </w:pPr>
          </w:p>
          <w:p w14:paraId="2F1C7DF0" w14:textId="77777777" w:rsidR="00EA19B7" w:rsidRDefault="00EA19B7" w:rsidP="002F6A9C">
            <w:pPr>
              <w:rPr>
                <w:b/>
                <w:bCs/>
                <w:sz w:val="18"/>
                <w:szCs w:val="18"/>
                <w:lang w:val="nn-NO"/>
              </w:rPr>
            </w:pPr>
            <w:r>
              <w:rPr>
                <w:b/>
                <w:bCs/>
                <w:sz w:val="18"/>
                <w:szCs w:val="18"/>
                <w:lang w:val="nn-NO"/>
              </w:rPr>
              <w:t>Mål</w:t>
            </w:r>
          </w:p>
          <w:p w14:paraId="731826C4" w14:textId="77777777" w:rsidR="00EA19B7" w:rsidRDefault="00EA19B7" w:rsidP="00B1708F">
            <w:pPr>
              <w:pStyle w:val="Listeavsnit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B1708F">
              <w:rPr>
                <w:sz w:val="18"/>
                <w:szCs w:val="18"/>
              </w:rPr>
              <w:t xml:space="preserve">Merkevare og kommunikasjonskonsept er </w:t>
            </w:r>
            <w:proofErr w:type="gramStart"/>
            <w:r w:rsidRPr="00B1708F">
              <w:rPr>
                <w:sz w:val="18"/>
                <w:szCs w:val="18"/>
              </w:rPr>
              <w:t>impl</w:t>
            </w:r>
            <w:r>
              <w:rPr>
                <w:sz w:val="18"/>
                <w:szCs w:val="18"/>
              </w:rPr>
              <w:t>em</w:t>
            </w:r>
            <w:r w:rsidRPr="00B1708F">
              <w:rPr>
                <w:sz w:val="18"/>
                <w:szCs w:val="18"/>
              </w:rPr>
              <w:t>en</w:t>
            </w:r>
            <w:r>
              <w:rPr>
                <w:sz w:val="18"/>
                <w:szCs w:val="18"/>
              </w:rPr>
              <w:t>tert</w:t>
            </w:r>
            <w:proofErr w:type="gramEnd"/>
            <w:r w:rsidRPr="00B1708F">
              <w:rPr>
                <w:sz w:val="18"/>
                <w:szCs w:val="18"/>
              </w:rPr>
              <w:t xml:space="preserve"> hos reiselivsbedriftene</w:t>
            </w:r>
          </w:p>
          <w:p w14:paraId="00943175" w14:textId="53528E89" w:rsidR="00EA19B7" w:rsidRDefault="00EA19B7" w:rsidP="00B1708F">
            <w:pPr>
              <w:pStyle w:val="Listeavsnitt"/>
              <w:numPr>
                <w:ilvl w:val="0"/>
                <w:numId w:val="18"/>
              </w:numPr>
              <w:rPr>
                <w:sz w:val="18"/>
                <w:szCs w:val="18"/>
                <w:lang w:val="nn-NO"/>
              </w:rPr>
            </w:pPr>
            <w:r w:rsidRPr="00EA19B7">
              <w:rPr>
                <w:sz w:val="18"/>
                <w:szCs w:val="18"/>
                <w:lang w:val="nn-NO"/>
              </w:rPr>
              <w:t xml:space="preserve">Det er utvikla gode og lett tilgjengelege verktøy for </w:t>
            </w:r>
            <w:proofErr w:type="spellStart"/>
            <w:r w:rsidRPr="00EA19B7">
              <w:rPr>
                <w:sz w:val="18"/>
                <w:szCs w:val="18"/>
                <w:lang w:val="nn-NO"/>
              </w:rPr>
              <w:t>merkevareplattformen</w:t>
            </w:r>
            <w:proofErr w:type="spellEnd"/>
            <w:r w:rsidRPr="00EA19B7">
              <w:rPr>
                <w:sz w:val="18"/>
                <w:szCs w:val="18"/>
                <w:lang w:val="nn-NO"/>
              </w:rPr>
              <w:t xml:space="preserve"> med historier, foto, film – til hjelp i marknadsføringa for både reiselivsbedrifter og reisemål på destinasjonen</w:t>
            </w:r>
          </w:p>
          <w:p w14:paraId="3A915602" w14:textId="47F892FB" w:rsidR="00EA19B7" w:rsidRDefault="00EA19B7" w:rsidP="00B1708F">
            <w:pPr>
              <w:pStyle w:val="Listeavsnitt"/>
              <w:numPr>
                <w:ilvl w:val="0"/>
                <w:numId w:val="18"/>
              </w:numPr>
              <w:rPr>
                <w:sz w:val="18"/>
                <w:szCs w:val="18"/>
                <w:lang w:val="nn-NO"/>
              </w:rPr>
            </w:pPr>
            <w:r w:rsidRPr="00EA19B7">
              <w:rPr>
                <w:sz w:val="18"/>
                <w:szCs w:val="18"/>
                <w:lang w:val="nn-NO"/>
              </w:rPr>
              <w:t>Reisemålsleiinga samarbeider om profilering og destinasjonsmarknadsføring.</w:t>
            </w:r>
          </w:p>
          <w:p w14:paraId="6FD33FE6" w14:textId="2CD51EC2" w:rsidR="00EA19B7" w:rsidRPr="00EA19B7" w:rsidRDefault="00EA19B7" w:rsidP="00B1708F">
            <w:pPr>
              <w:pStyle w:val="Listeavsnitt"/>
              <w:numPr>
                <w:ilvl w:val="0"/>
                <w:numId w:val="18"/>
              </w:numPr>
              <w:rPr>
                <w:sz w:val="18"/>
                <w:szCs w:val="18"/>
                <w:lang w:val="nn-NO"/>
              </w:rPr>
            </w:pPr>
            <w:r w:rsidRPr="00EA19B7">
              <w:rPr>
                <w:sz w:val="18"/>
                <w:szCs w:val="18"/>
                <w:lang w:val="nn-NO"/>
              </w:rPr>
              <w:t xml:space="preserve">Vere den mest </w:t>
            </w:r>
            <w:proofErr w:type="spellStart"/>
            <w:r w:rsidRPr="00EA19B7">
              <w:rPr>
                <w:sz w:val="18"/>
                <w:szCs w:val="18"/>
                <w:lang w:val="nn-NO"/>
              </w:rPr>
              <w:t>foretrukne</w:t>
            </w:r>
            <w:proofErr w:type="spellEnd"/>
            <w:r w:rsidRPr="00EA19B7">
              <w:rPr>
                <w:sz w:val="18"/>
                <w:szCs w:val="18"/>
                <w:lang w:val="nn-NO"/>
              </w:rPr>
              <w:t xml:space="preserve"> destinasjonen i Fjord Norge for opplevingar «</w:t>
            </w:r>
            <w:proofErr w:type="spellStart"/>
            <w:r w:rsidRPr="00EA19B7">
              <w:rPr>
                <w:sz w:val="18"/>
                <w:szCs w:val="18"/>
                <w:lang w:val="nn-NO"/>
              </w:rPr>
              <w:t>off</w:t>
            </w:r>
            <w:proofErr w:type="spellEnd"/>
            <w:r w:rsidRPr="00EA19B7">
              <w:rPr>
                <w:sz w:val="18"/>
                <w:szCs w:val="18"/>
                <w:lang w:val="nn-NO"/>
              </w:rPr>
              <w:t xml:space="preserve"> </w:t>
            </w:r>
            <w:proofErr w:type="spellStart"/>
            <w:r w:rsidRPr="00EA19B7">
              <w:rPr>
                <w:sz w:val="18"/>
                <w:szCs w:val="18"/>
                <w:lang w:val="nn-NO"/>
              </w:rPr>
              <w:t>the</w:t>
            </w:r>
            <w:proofErr w:type="spellEnd"/>
            <w:r w:rsidRPr="00EA19B7">
              <w:rPr>
                <w:sz w:val="18"/>
                <w:szCs w:val="18"/>
                <w:lang w:val="nn-NO"/>
              </w:rPr>
              <w:t xml:space="preserve"> beaten </w:t>
            </w:r>
            <w:proofErr w:type="spellStart"/>
            <w:r w:rsidRPr="00EA19B7">
              <w:rPr>
                <w:sz w:val="18"/>
                <w:szCs w:val="18"/>
                <w:lang w:val="nn-NO"/>
              </w:rPr>
              <w:t>track</w:t>
            </w:r>
            <w:proofErr w:type="spellEnd"/>
            <w:r w:rsidRPr="00EA19B7">
              <w:rPr>
                <w:sz w:val="18"/>
                <w:szCs w:val="18"/>
                <w:lang w:val="nn-NO"/>
              </w:rPr>
              <w:t>»</w:t>
            </w:r>
          </w:p>
          <w:p w14:paraId="3A6670A6" w14:textId="77777777" w:rsidR="00EA19B7" w:rsidRPr="00EA19B7" w:rsidRDefault="00EA19B7" w:rsidP="002F6A9C">
            <w:pPr>
              <w:rPr>
                <w:b/>
                <w:bCs/>
                <w:sz w:val="18"/>
                <w:szCs w:val="18"/>
                <w:lang w:val="nn-NO"/>
              </w:rPr>
            </w:pPr>
          </w:p>
        </w:tc>
      </w:tr>
      <w:tr w:rsidR="00B45422" w:rsidRPr="00424FBD" w14:paraId="69FA9511" w14:textId="77777777" w:rsidTr="002F6A9C">
        <w:tc>
          <w:tcPr>
            <w:tcW w:w="1467" w:type="pct"/>
          </w:tcPr>
          <w:p w14:paraId="53AF1115" w14:textId="77777777" w:rsidR="00B45422" w:rsidRPr="00424FBD" w:rsidRDefault="00B45422" w:rsidP="002F6A9C">
            <w:pPr>
              <w:rPr>
                <w:b/>
                <w:bCs/>
                <w:sz w:val="18"/>
                <w:szCs w:val="18"/>
              </w:rPr>
            </w:pPr>
            <w:r w:rsidRPr="00424FBD">
              <w:rPr>
                <w:b/>
                <w:bCs/>
                <w:sz w:val="18"/>
                <w:szCs w:val="18"/>
              </w:rPr>
              <w:t>Tiltak</w:t>
            </w:r>
          </w:p>
        </w:tc>
        <w:tc>
          <w:tcPr>
            <w:tcW w:w="2052" w:type="pct"/>
          </w:tcPr>
          <w:p w14:paraId="7E2F3C0D" w14:textId="77777777" w:rsidR="00B45422" w:rsidRPr="00424FBD" w:rsidRDefault="00B45422" w:rsidP="002F6A9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Beskrivelse</w:t>
            </w:r>
          </w:p>
        </w:tc>
        <w:tc>
          <w:tcPr>
            <w:tcW w:w="580" w:type="pct"/>
          </w:tcPr>
          <w:p w14:paraId="751FAE5D" w14:textId="77777777" w:rsidR="00B45422" w:rsidRPr="00424FBD" w:rsidRDefault="00B45422" w:rsidP="002F6A9C">
            <w:pPr>
              <w:rPr>
                <w:b/>
                <w:bCs/>
                <w:sz w:val="18"/>
                <w:szCs w:val="18"/>
              </w:rPr>
            </w:pPr>
            <w:r w:rsidRPr="00424FBD">
              <w:rPr>
                <w:b/>
                <w:bCs/>
                <w:sz w:val="18"/>
                <w:szCs w:val="18"/>
              </w:rPr>
              <w:t>Ansvar</w:t>
            </w:r>
          </w:p>
        </w:tc>
        <w:tc>
          <w:tcPr>
            <w:tcW w:w="580" w:type="pct"/>
          </w:tcPr>
          <w:p w14:paraId="5B711880" w14:textId="77777777" w:rsidR="00B45422" w:rsidRPr="00424FBD" w:rsidRDefault="00B45422" w:rsidP="002F6A9C">
            <w:pPr>
              <w:rPr>
                <w:b/>
                <w:bCs/>
                <w:sz w:val="18"/>
                <w:szCs w:val="18"/>
              </w:rPr>
            </w:pPr>
            <w:r w:rsidRPr="00424FBD">
              <w:rPr>
                <w:b/>
                <w:bCs/>
                <w:sz w:val="18"/>
                <w:szCs w:val="18"/>
              </w:rPr>
              <w:t>Frist</w:t>
            </w:r>
          </w:p>
        </w:tc>
        <w:tc>
          <w:tcPr>
            <w:tcW w:w="322" w:type="pct"/>
          </w:tcPr>
          <w:p w14:paraId="1CC5C3F0" w14:textId="77777777" w:rsidR="00B45422" w:rsidRPr="00424FBD" w:rsidRDefault="00B45422" w:rsidP="002F6A9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Indikator</w:t>
            </w:r>
          </w:p>
        </w:tc>
      </w:tr>
      <w:tr w:rsidR="004F0602" w:rsidRPr="00BC2DEA" w14:paraId="5793344D" w14:textId="77777777" w:rsidTr="004A16AA">
        <w:tc>
          <w:tcPr>
            <w:tcW w:w="1467" w:type="pct"/>
          </w:tcPr>
          <w:p w14:paraId="67AB4C34" w14:textId="77777777" w:rsidR="004F0602" w:rsidRDefault="004F0602" w:rsidP="004A16AA">
            <w:pPr>
              <w:rPr>
                <w:sz w:val="18"/>
                <w:szCs w:val="18"/>
              </w:rPr>
            </w:pPr>
            <w:r w:rsidRPr="00BC2DEA">
              <w:rPr>
                <w:sz w:val="18"/>
                <w:szCs w:val="18"/>
              </w:rPr>
              <w:t xml:space="preserve">Etablere </w:t>
            </w:r>
            <w:proofErr w:type="spellStart"/>
            <w:r w:rsidRPr="00BC2DEA">
              <w:rPr>
                <w:sz w:val="18"/>
                <w:szCs w:val="18"/>
              </w:rPr>
              <w:t>Markn</w:t>
            </w:r>
            <w:r>
              <w:rPr>
                <w:sz w:val="18"/>
                <w:szCs w:val="18"/>
              </w:rPr>
              <w:t>a</w:t>
            </w:r>
            <w:r w:rsidRPr="00BC2DEA">
              <w:rPr>
                <w:sz w:val="18"/>
                <w:szCs w:val="18"/>
              </w:rPr>
              <w:t>ds</w:t>
            </w:r>
            <w:r>
              <w:rPr>
                <w:sz w:val="18"/>
                <w:szCs w:val="18"/>
              </w:rPr>
              <w:t>plan</w:t>
            </w:r>
            <w:proofErr w:type="spellEnd"/>
          </w:p>
          <w:p w14:paraId="31976033" w14:textId="77777777" w:rsidR="004F0602" w:rsidRPr="00BC2DEA" w:rsidRDefault="004F0602" w:rsidP="004A16AA">
            <w:pPr>
              <w:rPr>
                <w:sz w:val="18"/>
                <w:szCs w:val="18"/>
              </w:rPr>
            </w:pPr>
          </w:p>
        </w:tc>
        <w:tc>
          <w:tcPr>
            <w:tcW w:w="2052" w:type="pct"/>
          </w:tcPr>
          <w:p w14:paraId="1752614B" w14:textId="77777777" w:rsidR="004F0602" w:rsidRDefault="004F0602" w:rsidP="004A1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 arbeid</w:t>
            </w:r>
          </w:p>
          <w:p w14:paraId="4E6B28C7" w14:textId="77777777" w:rsidR="004F0602" w:rsidRPr="00BC2DEA" w:rsidRDefault="004F0602" w:rsidP="004A16AA">
            <w:pPr>
              <w:rPr>
                <w:sz w:val="18"/>
                <w:szCs w:val="18"/>
              </w:rPr>
            </w:pPr>
          </w:p>
        </w:tc>
        <w:tc>
          <w:tcPr>
            <w:tcW w:w="580" w:type="pct"/>
          </w:tcPr>
          <w:p w14:paraId="00082C6B" w14:textId="77777777" w:rsidR="004F0602" w:rsidRPr="00BC2DEA" w:rsidRDefault="004F0602" w:rsidP="004A1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VFS</w:t>
            </w:r>
          </w:p>
        </w:tc>
        <w:tc>
          <w:tcPr>
            <w:tcW w:w="580" w:type="pct"/>
          </w:tcPr>
          <w:p w14:paraId="549CBB58" w14:textId="77777777" w:rsidR="004F0602" w:rsidRPr="00BC2DEA" w:rsidRDefault="004F0602" w:rsidP="004A1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Første kvartal</w:t>
            </w:r>
          </w:p>
        </w:tc>
        <w:tc>
          <w:tcPr>
            <w:tcW w:w="322" w:type="pct"/>
          </w:tcPr>
          <w:p w14:paraId="1BCBFAD6" w14:textId="77777777" w:rsidR="004F0602" w:rsidRDefault="004F0602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B1-3.1</w:t>
            </w:r>
          </w:p>
          <w:p w14:paraId="7B629903" w14:textId="77777777" w:rsidR="004F0602" w:rsidRDefault="004F0602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B1-3.2</w:t>
            </w:r>
          </w:p>
          <w:p w14:paraId="7FC0E376" w14:textId="77777777" w:rsidR="00CE03EA" w:rsidRDefault="00CE03EA" w:rsidP="00CE03E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E9-3.2</w:t>
            </w:r>
          </w:p>
          <w:p w14:paraId="25E32745" w14:textId="77777777" w:rsidR="00CE03EA" w:rsidRDefault="00CE03EA" w:rsidP="00CE03E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E9-3.3</w:t>
            </w:r>
          </w:p>
          <w:p w14:paraId="16665038" w14:textId="77777777" w:rsidR="00CE03EA" w:rsidRDefault="00CE03EA" w:rsidP="00CE03E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E9-3.4</w:t>
            </w:r>
          </w:p>
          <w:p w14:paraId="6E203920" w14:textId="77777777" w:rsidR="00CE03EA" w:rsidRDefault="00CE03EA" w:rsidP="00CE03E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E10-3.1</w:t>
            </w:r>
          </w:p>
          <w:p w14:paraId="41438D5E" w14:textId="77777777" w:rsidR="004F0602" w:rsidRPr="00BC2DEA" w:rsidRDefault="004F0602" w:rsidP="004A16AA">
            <w:pPr>
              <w:rPr>
                <w:sz w:val="18"/>
                <w:szCs w:val="18"/>
              </w:rPr>
            </w:pPr>
          </w:p>
        </w:tc>
      </w:tr>
      <w:tr w:rsidR="004F0602" w:rsidRPr="00BC2DEA" w14:paraId="4868C19C" w14:textId="77777777" w:rsidTr="004A16AA">
        <w:tc>
          <w:tcPr>
            <w:tcW w:w="1467" w:type="pct"/>
          </w:tcPr>
          <w:p w14:paraId="454A500E" w14:textId="1B8BB180" w:rsidR="004F0602" w:rsidRDefault="004F0602" w:rsidP="004A1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Etablere </w:t>
            </w:r>
            <w:proofErr w:type="spellStart"/>
            <w:r>
              <w:rPr>
                <w:sz w:val="18"/>
                <w:szCs w:val="18"/>
              </w:rPr>
              <w:t>årshjul</w:t>
            </w:r>
            <w:proofErr w:type="spellEnd"/>
            <w:r>
              <w:rPr>
                <w:sz w:val="18"/>
                <w:szCs w:val="18"/>
              </w:rPr>
              <w:t xml:space="preserve"> for B2</w:t>
            </w:r>
            <w:r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aktivitetar</w:t>
            </w:r>
            <w:proofErr w:type="spellEnd"/>
          </w:p>
          <w:p w14:paraId="4EEDFA02" w14:textId="77777777" w:rsidR="004F0602" w:rsidRPr="00BC2DEA" w:rsidRDefault="004F0602" w:rsidP="004A16AA">
            <w:pPr>
              <w:rPr>
                <w:sz w:val="18"/>
                <w:szCs w:val="18"/>
              </w:rPr>
            </w:pPr>
          </w:p>
        </w:tc>
        <w:tc>
          <w:tcPr>
            <w:tcW w:w="2052" w:type="pct"/>
          </w:tcPr>
          <w:p w14:paraId="1A9CFF29" w14:textId="77777777" w:rsidR="004F0602" w:rsidRDefault="004F0602" w:rsidP="004A1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 arbeid</w:t>
            </w:r>
          </w:p>
        </w:tc>
        <w:tc>
          <w:tcPr>
            <w:tcW w:w="580" w:type="pct"/>
          </w:tcPr>
          <w:p w14:paraId="13F598F8" w14:textId="77777777" w:rsidR="004F0602" w:rsidRDefault="004F0602" w:rsidP="004A1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VFS</w:t>
            </w:r>
          </w:p>
        </w:tc>
        <w:tc>
          <w:tcPr>
            <w:tcW w:w="580" w:type="pct"/>
          </w:tcPr>
          <w:p w14:paraId="4FFA2A19" w14:textId="77777777" w:rsidR="004F0602" w:rsidRDefault="004F0602" w:rsidP="004A1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Første kvartal</w:t>
            </w:r>
          </w:p>
        </w:tc>
        <w:tc>
          <w:tcPr>
            <w:tcW w:w="322" w:type="pct"/>
          </w:tcPr>
          <w:p w14:paraId="4B2DF046" w14:textId="77777777" w:rsidR="004F0602" w:rsidRDefault="004F0602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B1-3.1</w:t>
            </w:r>
          </w:p>
          <w:p w14:paraId="3C679C8D" w14:textId="77777777" w:rsidR="004F0602" w:rsidRDefault="004F0602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B1-3.2</w:t>
            </w:r>
          </w:p>
          <w:p w14:paraId="653C7716" w14:textId="77777777" w:rsidR="00CE03EA" w:rsidRDefault="00CE03EA" w:rsidP="00CE03E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E9-3.2</w:t>
            </w:r>
          </w:p>
          <w:p w14:paraId="5BB16793" w14:textId="77777777" w:rsidR="00CE03EA" w:rsidRDefault="00CE03EA" w:rsidP="00CE03E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E9-3.3</w:t>
            </w:r>
          </w:p>
          <w:p w14:paraId="3FDF5169" w14:textId="77777777" w:rsidR="00CE03EA" w:rsidRDefault="00CE03EA" w:rsidP="00CE03E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E9-3.4</w:t>
            </w:r>
          </w:p>
          <w:p w14:paraId="75430F45" w14:textId="77777777" w:rsidR="00CE03EA" w:rsidRDefault="00CE03EA" w:rsidP="00CE03E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E10-3.1</w:t>
            </w:r>
          </w:p>
          <w:p w14:paraId="4D942BFF" w14:textId="77777777" w:rsidR="004F0602" w:rsidRPr="00EA19B7" w:rsidRDefault="004F0602" w:rsidP="004A16AA">
            <w:pPr>
              <w:rPr>
                <w:sz w:val="18"/>
                <w:szCs w:val="18"/>
              </w:rPr>
            </w:pPr>
          </w:p>
        </w:tc>
      </w:tr>
      <w:tr w:rsidR="004F0602" w:rsidRPr="00B62014" w14:paraId="6464AC39" w14:textId="77777777" w:rsidTr="004A16AA">
        <w:tc>
          <w:tcPr>
            <w:tcW w:w="1467" w:type="pct"/>
            <w:shd w:val="clear" w:color="auto" w:fill="auto"/>
          </w:tcPr>
          <w:p w14:paraId="592538A4" w14:textId="77777777" w:rsidR="004F0602" w:rsidRDefault="004F0602" w:rsidP="004A1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Gjennomføre </w:t>
            </w:r>
            <w:proofErr w:type="spellStart"/>
            <w:r>
              <w:rPr>
                <w:sz w:val="18"/>
                <w:szCs w:val="18"/>
              </w:rPr>
              <w:t>ope</w:t>
            </w:r>
            <w:proofErr w:type="spellEnd"/>
            <w:r>
              <w:rPr>
                <w:sz w:val="18"/>
                <w:szCs w:val="18"/>
              </w:rPr>
              <w:t xml:space="preserve"> Reiselivsforum før </w:t>
            </w:r>
            <w:proofErr w:type="spellStart"/>
            <w:r>
              <w:rPr>
                <w:sz w:val="18"/>
                <w:szCs w:val="18"/>
              </w:rPr>
              <w:t>sommarsesongen</w:t>
            </w:r>
            <w:proofErr w:type="spellEnd"/>
          </w:p>
          <w:p w14:paraId="03FACDD0" w14:textId="77777777" w:rsidR="004F0602" w:rsidRPr="00E431C2" w:rsidRDefault="004F0602" w:rsidP="004A16AA">
            <w:pPr>
              <w:rPr>
                <w:sz w:val="18"/>
                <w:szCs w:val="18"/>
              </w:rPr>
            </w:pPr>
          </w:p>
        </w:tc>
        <w:tc>
          <w:tcPr>
            <w:tcW w:w="2052" w:type="pct"/>
            <w:shd w:val="clear" w:color="auto" w:fill="auto"/>
          </w:tcPr>
          <w:p w14:paraId="47B65D0F" w14:textId="3C0DCF78" w:rsidR="004F0602" w:rsidRDefault="00A64ADA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Invitere breitt</w:t>
            </w:r>
          </w:p>
          <w:p w14:paraId="3A1CE0A4" w14:textId="77777777" w:rsidR="004F0602" w:rsidRPr="00E431C2" w:rsidRDefault="004F0602" w:rsidP="004A16AA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00E2C567" w14:textId="77777777" w:rsidR="004F0602" w:rsidRDefault="004F0602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VFS (NDBR)</w:t>
            </w:r>
          </w:p>
          <w:p w14:paraId="16BBC162" w14:textId="77777777" w:rsidR="004F0602" w:rsidRPr="005F5AF6" w:rsidRDefault="004F0602" w:rsidP="004A16AA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3BF69296" w14:textId="77777777" w:rsidR="004F0602" w:rsidRDefault="004F0602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Juni 2025</w:t>
            </w:r>
          </w:p>
        </w:tc>
        <w:tc>
          <w:tcPr>
            <w:tcW w:w="322" w:type="pct"/>
          </w:tcPr>
          <w:p w14:paraId="7D625C7E" w14:textId="77777777" w:rsidR="004F0602" w:rsidRDefault="004F0602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B1-3.1</w:t>
            </w:r>
          </w:p>
          <w:p w14:paraId="418347C2" w14:textId="77777777" w:rsidR="004F0602" w:rsidRDefault="004F0602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B1-3.2</w:t>
            </w:r>
          </w:p>
        </w:tc>
      </w:tr>
      <w:tr w:rsidR="00B45422" w:rsidRPr="00B62014" w14:paraId="414270BC" w14:textId="77777777" w:rsidTr="002F6A9C">
        <w:tc>
          <w:tcPr>
            <w:tcW w:w="1467" w:type="pct"/>
            <w:shd w:val="clear" w:color="auto" w:fill="auto"/>
          </w:tcPr>
          <w:p w14:paraId="23CBE3E7" w14:textId="77777777" w:rsidR="00B45422" w:rsidRDefault="00B45422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Sikre ansvarleg marknadsføring</w:t>
            </w:r>
          </w:p>
          <w:p w14:paraId="5FF2D0A2" w14:textId="77777777" w:rsidR="00B45422" w:rsidRDefault="00B45422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2052" w:type="pct"/>
            <w:shd w:val="clear" w:color="auto" w:fill="auto"/>
          </w:tcPr>
          <w:p w14:paraId="013ACE24" w14:textId="77777777" w:rsidR="00B45422" w:rsidRDefault="00B45422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Informere om / gjere seg kjent med rettleiar for ansvarleg marknadsføring og artiklar som kan nyttast i kommunikasjonen ut til gjestane</w:t>
            </w:r>
          </w:p>
          <w:p w14:paraId="4802F526" w14:textId="77777777" w:rsidR="00B45422" w:rsidRDefault="00B45422" w:rsidP="002F6A9C">
            <w:pPr>
              <w:rPr>
                <w:sz w:val="18"/>
                <w:szCs w:val="18"/>
                <w:lang w:val="nn-NO"/>
              </w:rPr>
            </w:pPr>
          </w:p>
          <w:p w14:paraId="348383E1" w14:textId="77777777" w:rsidR="00B45422" w:rsidRDefault="00B45422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Følgje opp NDBR sitt arbeid med ansvarleg marknadsføring</w:t>
            </w:r>
          </w:p>
          <w:p w14:paraId="34672236" w14:textId="77777777" w:rsidR="00B45422" w:rsidRPr="00BC2DEA" w:rsidRDefault="00B45422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7398326D" w14:textId="77777777" w:rsidR="00B45422" w:rsidRDefault="00B45422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VFS (NDBR)</w:t>
            </w:r>
          </w:p>
          <w:p w14:paraId="30D3845F" w14:textId="77777777" w:rsidR="00B45422" w:rsidRDefault="00B45422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Reiselivsnæringa</w:t>
            </w:r>
          </w:p>
          <w:p w14:paraId="3D8A0542" w14:textId="77777777" w:rsidR="00B45422" w:rsidRDefault="00B45422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Ambassadørar</w:t>
            </w:r>
          </w:p>
          <w:p w14:paraId="72F87929" w14:textId="77777777" w:rsidR="00B45422" w:rsidRDefault="00B45422" w:rsidP="002F6A9C">
            <w:pPr>
              <w:rPr>
                <w:sz w:val="18"/>
                <w:szCs w:val="18"/>
                <w:lang w:val="nn-NO"/>
              </w:rPr>
            </w:pPr>
          </w:p>
          <w:p w14:paraId="414CFEF9" w14:textId="77777777" w:rsidR="00B45422" w:rsidRPr="005F5AF6" w:rsidRDefault="00B45422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41DE71A5" w14:textId="77777777" w:rsidR="00B45422" w:rsidRDefault="00B45422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2025</w:t>
            </w:r>
          </w:p>
        </w:tc>
        <w:tc>
          <w:tcPr>
            <w:tcW w:w="322" w:type="pct"/>
          </w:tcPr>
          <w:p w14:paraId="0DBAA2F5" w14:textId="77777777" w:rsidR="00B45422" w:rsidRDefault="00B45422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B1-3.1</w:t>
            </w:r>
          </w:p>
          <w:p w14:paraId="4C0A4694" w14:textId="77777777" w:rsidR="00B45422" w:rsidRDefault="00B45422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B1-3.2</w:t>
            </w:r>
          </w:p>
        </w:tc>
      </w:tr>
      <w:tr w:rsidR="00B45422" w:rsidRPr="00B62014" w14:paraId="3407B3F3" w14:textId="77777777" w:rsidTr="002F6A9C">
        <w:tc>
          <w:tcPr>
            <w:tcW w:w="1467" w:type="pct"/>
            <w:shd w:val="clear" w:color="auto" w:fill="auto"/>
          </w:tcPr>
          <w:p w14:paraId="7804B846" w14:textId="77777777" w:rsidR="00B45422" w:rsidRDefault="00B45422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Etablere og implementere Vertskapskurset</w:t>
            </w:r>
          </w:p>
          <w:p w14:paraId="681E4F56" w14:textId="77777777" w:rsidR="00B45422" w:rsidRDefault="00B45422" w:rsidP="002F6A9C">
            <w:pPr>
              <w:rPr>
                <w:sz w:val="18"/>
                <w:szCs w:val="18"/>
              </w:rPr>
            </w:pPr>
          </w:p>
        </w:tc>
        <w:tc>
          <w:tcPr>
            <w:tcW w:w="2052" w:type="pct"/>
            <w:shd w:val="clear" w:color="auto" w:fill="auto"/>
          </w:tcPr>
          <w:p w14:paraId="6DD68476" w14:textId="77777777" w:rsidR="00B45422" w:rsidRDefault="00B45422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 xml:space="preserve">Vertskapskurs under utvikling i </w:t>
            </w:r>
            <w:proofErr w:type="spellStart"/>
            <w:r>
              <w:rPr>
                <w:sz w:val="18"/>
                <w:szCs w:val="18"/>
                <w:lang w:val="nn-NO"/>
              </w:rPr>
              <w:t>BerekraftsAkademiet</w:t>
            </w:r>
            <w:proofErr w:type="spellEnd"/>
          </w:p>
        </w:tc>
        <w:tc>
          <w:tcPr>
            <w:tcW w:w="580" w:type="pct"/>
          </w:tcPr>
          <w:p w14:paraId="59A4841F" w14:textId="77777777" w:rsidR="00B45422" w:rsidRDefault="00B45422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VFS (NDBR)</w:t>
            </w:r>
          </w:p>
          <w:p w14:paraId="176D90C6" w14:textId="77777777" w:rsidR="00B45422" w:rsidRDefault="00B45422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Destinasjonsleiinga</w:t>
            </w:r>
          </w:p>
          <w:p w14:paraId="6157CAE7" w14:textId="77777777" w:rsidR="00B45422" w:rsidRDefault="00B45422" w:rsidP="002F6A9C">
            <w:pPr>
              <w:rPr>
                <w:sz w:val="18"/>
                <w:szCs w:val="18"/>
                <w:lang w:val="nn-NO"/>
              </w:rPr>
            </w:pPr>
            <w:proofErr w:type="spellStart"/>
            <w:r>
              <w:rPr>
                <w:sz w:val="18"/>
                <w:szCs w:val="18"/>
                <w:lang w:val="nn-NO"/>
              </w:rPr>
              <w:t>Kommuna</w:t>
            </w:r>
            <w:proofErr w:type="spellEnd"/>
          </w:p>
          <w:p w14:paraId="000FEAFF" w14:textId="77777777" w:rsidR="00B45422" w:rsidRDefault="00B45422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Reiselivsaktørane</w:t>
            </w:r>
          </w:p>
          <w:p w14:paraId="7DB6DB66" w14:textId="77777777" w:rsidR="00B45422" w:rsidRDefault="00B45422" w:rsidP="002F6A9C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6B0BE30C" w14:textId="77777777" w:rsidR="00B45422" w:rsidRDefault="00B45422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Juni 2025</w:t>
            </w:r>
          </w:p>
        </w:tc>
        <w:tc>
          <w:tcPr>
            <w:tcW w:w="322" w:type="pct"/>
          </w:tcPr>
          <w:p w14:paraId="421228BD" w14:textId="77777777" w:rsidR="00B45422" w:rsidRDefault="00B45422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B1-3.1</w:t>
            </w:r>
          </w:p>
          <w:p w14:paraId="4DB1AB5B" w14:textId="77777777" w:rsidR="00B45422" w:rsidRDefault="00B45422" w:rsidP="002F6A9C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B1-3.2</w:t>
            </w:r>
          </w:p>
        </w:tc>
      </w:tr>
      <w:tr w:rsidR="00E25039" w:rsidRPr="00202E8E" w14:paraId="7ED5D40A" w14:textId="77777777" w:rsidTr="004A16AA">
        <w:trPr>
          <w:trHeight w:val="567"/>
        </w:trPr>
        <w:tc>
          <w:tcPr>
            <w:tcW w:w="5000" w:type="pct"/>
            <w:gridSpan w:val="5"/>
            <w:shd w:val="clear" w:color="auto" w:fill="B4C6E7" w:themeFill="accent1" w:themeFillTint="66"/>
            <w:vAlign w:val="center"/>
          </w:tcPr>
          <w:p w14:paraId="7F2FAB22" w14:textId="7B1AF63F" w:rsidR="00E25039" w:rsidRDefault="00E25039" w:rsidP="004A16AA">
            <w:pPr>
              <w:jc w:val="center"/>
              <w:rPr>
                <w:b/>
                <w:bCs/>
                <w:sz w:val="24"/>
                <w:szCs w:val="24"/>
                <w:lang w:val="nn-NO"/>
              </w:rPr>
            </w:pPr>
            <w:r w:rsidRPr="00E25039">
              <w:rPr>
                <w:b/>
                <w:bCs/>
                <w:sz w:val="24"/>
                <w:szCs w:val="24"/>
                <w:lang w:val="nn-NO"/>
              </w:rPr>
              <w:t xml:space="preserve"># 4 Marknadsføring og sal / </w:t>
            </w:r>
            <w:proofErr w:type="spellStart"/>
            <w:r w:rsidRPr="00E25039">
              <w:rPr>
                <w:b/>
                <w:bCs/>
                <w:sz w:val="24"/>
                <w:szCs w:val="24"/>
                <w:lang w:val="nn-NO"/>
              </w:rPr>
              <w:t>fasilitering</w:t>
            </w:r>
            <w:proofErr w:type="spellEnd"/>
            <w:r w:rsidRPr="00E25039">
              <w:rPr>
                <w:b/>
                <w:bCs/>
                <w:sz w:val="24"/>
                <w:szCs w:val="24"/>
                <w:lang w:val="nn-NO"/>
              </w:rPr>
              <w:t xml:space="preserve"> mot B2B og MIC</w:t>
            </w:r>
            <w:r w:rsidR="00040C03">
              <w:rPr>
                <w:b/>
                <w:bCs/>
                <w:sz w:val="24"/>
                <w:szCs w:val="24"/>
                <w:lang w:val="nn-NO"/>
              </w:rPr>
              <w:t>E</w:t>
            </w:r>
          </w:p>
          <w:p w14:paraId="03F4A02A" w14:textId="77777777" w:rsidR="00E25039" w:rsidRDefault="00E25039" w:rsidP="00E25039">
            <w:pPr>
              <w:jc w:val="center"/>
              <w:rPr>
                <w:sz w:val="24"/>
                <w:szCs w:val="24"/>
                <w:lang w:val="nn-NO"/>
              </w:rPr>
            </w:pPr>
            <w:r w:rsidRPr="00E25039">
              <w:rPr>
                <w:sz w:val="24"/>
                <w:szCs w:val="24"/>
                <w:lang w:val="nn-NO"/>
              </w:rPr>
              <w:t xml:space="preserve">Auka satsing på marknads- og salsarbeid mot turoperatørar, for å sikre ei større grad av </w:t>
            </w:r>
            <w:proofErr w:type="spellStart"/>
            <w:r w:rsidRPr="00E25039">
              <w:rPr>
                <w:sz w:val="24"/>
                <w:szCs w:val="24"/>
                <w:lang w:val="nn-NO"/>
              </w:rPr>
              <w:t>forhåndsbookingar</w:t>
            </w:r>
            <w:proofErr w:type="spellEnd"/>
            <w:r w:rsidRPr="00E25039">
              <w:rPr>
                <w:sz w:val="24"/>
                <w:szCs w:val="24"/>
                <w:lang w:val="nn-NO"/>
              </w:rPr>
              <w:t xml:space="preserve"> i ein utvida sesong</w:t>
            </w:r>
          </w:p>
          <w:p w14:paraId="2BD4F0E4" w14:textId="77777777" w:rsidR="00E25039" w:rsidRDefault="00E25039" w:rsidP="00E25039">
            <w:pPr>
              <w:jc w:val="center"/>
              <w:rPr>
                <w:sz w:val="24"/>
                <w:szCs w:val="24"/>
                <w:lang w:val="nn-NO"/>
              </w:rPr>
            </w:pPr>
          </w:p>
          <w:p w14:paraId="7CB675E5" w14:textId="793CACB4" w:rsidR="00E25039" w:rsidRPr="00E25039" w:rsidRDefault="00E25039" w:rsidP="00E25039">
            <w:pPr>
              <w:jc w:val="center"/>
              <w:rPr>
                <w:sz w:val="24"/>
                <w:szCs w:val="24"/>
                <w:lang w:val="nn-NO"/>
              </w:rPr>
            </w:pPr>
          </w:p>
        </w:tc>
      </w:tr>
      <w:tr w:rsidR="00E25039" w:rsidRPr="00202E8E" w14:paraId="57F0CD32" w14:textId="77777777" w:rsidTr="004A16AA">
        <w:trPr>
          <w:trHeight w:val="567"/>
        </w:trPr>
        <w:tc>
          <w:tcPr>
            <w:tcW w:w="5000" w:type="pct"/>
            <w:gridSpan w:val="5"/>
            <w:shd w:val="clear" w:color="auto" w:fill="D9E2F3" w:themeFill="accent1" w:themeFillTint="33"/>
            <w:vAlign w:val="center"/>
          </w:tcPr>
          <w:p w14:paraId="5FF0FAA0" w14:textId="77777777" w:rsidR="004F0602" w:rsidRDefault="004F0602" w:rsidP="00E25039">
            <w:pPr>
              <w:rPr>
                <w:b/>
                <w:bCs/>
                <w:sz w:val="18"/>
                <w:szCs w:val="18"/>
                <w:lang w:val="nn-NO"/>
              </w:rPr>
            </w:pPr>
          </w:p>
          <w:p w14:paraId="280F14F6" w14:textId="45267B02" w:rsidR="00E25039" w:rsidRPr="00E25039" w:rsidRDefault="00E25039" w:rsidP="00E25039">
            <w:pPr>
              <w:rPr>
                <w:b/>
                <w:bCs/>
                <w:sz w:val="18"/>
                <w:szCs w:val="18"/>
                <w:lang w:val="nn-NO"/>
              </w:rPr>
            </w:pPr>
            <w:r w:rsidRPr="00E25039">
              <w:rPr>
                <w:b/>
                <w:bCs/>
                <w:sz w:val="18"/>
                <w:szCs w:val="18"/>
                <w:lang w:val="nn-NO"/>
              </w:rPr>
              <w:t>Mål</w:t>
            </w:r>
            <w:r w:rsidR="004B43EF">
              <w:rPr>
                <w:b/>
                <w:bCs/>
                <w:sz w:val="18"/>
                <w:szCs w:val="18"/>
                <w:lang w:val="nn-NO"/>
              </w:rPr>
              <w:t>bilete 2030</w:t>
            </w:r>
          </w:p>
          <w:p w14:paraId="18AEF635" w14:textId="1325B14A" w:rsidR="00E25039" w:rsidRPr="00E25039" w:rsidRDefault="00E25039" w:rsidP="00E25039">
            <w:pPr>
              <w:pStyle w:val="Listeavsnitt"/>
              <w:numPr>
                <w:ilvl w:val="0"/>
                <w:numId w:val="19"/>
              </w:numPr>
              <w:rPr>
                <w:sz w:val="18"/>
                <w:szCs w:val="18"/>
                <w:lang w:val="nn-NO"/>
              </w:rPr>
            </w:pPr>
            <w:r w:rsidRPr="00E25039">
              <w:rPr>
                <w:sz w:val="18"/>
                <w:szCs w:val="18"/>
                <w:lang w:val="nn-NO"/>
              </w:rPr>
              <w:t>Tal gjestedøgn i skuldersesong og vinter (september – april) har dobla seg, frå 140.000 i 2023 til 280.000.</w:t>
            </w:r>
          </w:p>
          <w:p w14:paraId="25DA4C7A" w14:textId="77777777" w:rsidR="00E25039" w:rsidRPr="00E25039" w:rsidRDefault="00E25039" w:rsidP="00E25039">
            <w:pPr>
              <w:pStyle w:val="Listeavsnitt"/>
              <w:numPr>
                <w:ilvl w:val="0"/>
                <w:numId w:val="19"/>
              </w:numPr>
              <w:rPr>
                <w:sz w:val="18"/>
                <w:szCs w:val="18"/>
                <w:lang w:val="nn-NO"/>
              </w:rPr>
            </w:pPr>
            <w:r w:rsidRPr="00E25039">
              <w:rPr>
                <w:sz w:val="18"/>
                <w:szCs w:val="18"/>
                <w:lang w:val="nn-NO"/>
              </w:rPr>
              <w:t xml:space="preserve">Tal avtaler med </w:t>
            </w:r>
            <w:proofErr w:type="spellStart"/>
            <w:r w:rsidRPr="00E25039">
              <w:rPr>
                <w:sz w:val="18"/>
                <w:szCs w:val="18"/>
                <w:lang w:val="nn-NO"/>
              </w:rPr>
              <w:t>turopertørar</w:t>
            </w:r>
            <w:proofErr w:type="spellEnd"/>
            <w:r w:rsidRPr="00E25039">
              <w:rPr>
                <w:sz w:val="18"/>
                <w:szCs w:val="18"/>
                <w:lang w:val="nn-NO"/>
              </w:rPr>
              <w:t xml:space="preserve"> har auka vesentleg frå 2024.</w:t>
            </w:r>
          </w:p>
          <w:p w14:paraId="6C347B97" w14:textId="5E1D51DC" w:rsidR="00E25039" w:rsidRPr="00E25039" w:rsidRDefault="00E25039" w:rsidP="00E25039">
            <w:pPr>
              <w:pStyle w:val="Listeavsnitt"/>
              <w:numPr>
                <w:ilvl w:val="0"/>
                <w:numId w:val="19"/>
              </w:numPr>
              <w:rPr>
                <w:sz w:val="18"/>
                <w:szCs w:val="18"/>
                <w:lang w:val="nn-NO"/>
              </w:rPr>
            </w:pPr>
            <w:r w:rsidRPr="00E25039">
              <w:rPr>
                <w:sz w:val="18"/>
                <w:szCs w:val="18"/>
                <w:lang w:val="nn-NO"/>
              </w:rPr>
              <w:t xml:space="preserve">Fjordkysten og Sunnfjord er kjent som ein attraktiv destinasjon for </w:t>
            </w:r>
            <w:proofErr w:type="spellStart"/>
            <w:r w:rsidRPr="00E25039">
              <w:rPr>
                <w:sz w:val="18"/>
                <w:szCs w:val="18"/>
                <w:lang w:val="nn-NO"/>
              </w:rPr>
              <w:t>belønningsreiser</w:t>
            </w:r>
            <w:proofErr w:type="spellEnd"/>
            <w:r w:rsidRPr="00E25039">
              <w:rPr>
                <w:sz w:val="18"/>
                <w:szCs w:val="18"/>
                <w:lang w:val="nn-NO"/>
              </w:rPr>
              <w:t xml:space="preserve"> (</w:t>
            </w:r>
            <w:proofErr w:type="spellStart"/>
            <w:r w:rsidRPr="00E25039">
              <w:rPr>
                <w:sz w:val="18"/>
                <w:szCs w:val="18"/>
                <w:lang w:val="nn-NO"/>
              </w:rPr>
              <w:t>incentive</w:t>
            </w:r>
            <w:proofErr w:type="spellEnd"/>
            <w:r w:rsidRPr="00E25039">
              <w:rPr>
                <w:sz w:val="18"/>
                <w:szCs w:val="18"/>
                <w:lang w:val="nn-NO"/>
              </w:rPr>
              <w:t>)</w:t>
            </w:r>
          </w:p>
          <w:p w14:paraId="22ACBD8F" w14:textId="53748DAA" w:rsidR="00E25039" w:rsidRPr="004F0602" w:rsidRDefault="00E25039" w:rsidP="004F0602">
            <w:pPr>
              <w:rPr>
                <w:b/>
                <w:bCs/>
                <w:sz w:val="18"/>
                <w:szCs w:val="18"/>
                <w:lang w:val="nn-NO"/>
              </w:rPr>
            </w:pPr>
          </w:p>
        </w:tc>
      </w:tr>
      <w:tr w:rsidR="00346E1E" w:rsidRPr="00424FBD" w14:paraId="1D8CF3E4" w14:textId="77777777" w:rsidTr="002F6A9C">
        <w:tc>
          <w:tcPr>
            <w:tcW w:w="1467" w:type="pct"/>
          </w:tcPr>
          <w:p w14:paraId="3BB30413" w14:textId="77777777" w:rsidR="00346E1E" w:rsidRPr="00424FBD" w:rsidRDefault="00346E1E" w:rsidP="002F6A9C">
            <w:pPr>
              <w:rPr>
                <w:b/>
                <w:bCs/>
                <w:sz w:val="18"/>
                <w:szCs w:val="18"/>
              </w:rPr>
            </w:pPr>
            <w:r w:rsidRPr="00424FBD">
              <w:rPr>
                <w:b/>
                <w:bCs/>
                <w:sz w:val="18"/>
                <w:szCs w:val="18"/>
              </w:rPr>
              <w:t>Tiltak</w:t>
            </w:r>
          </w:p>
        </w:tc>
        <w:tc>
          <w:tcPr>
            <w:tcW w:w="2052" w:type="pct"/>
          </w:tcPr>
          <w:p w14:paraId="5DB022B2" w14:textId="77777777" w:rsidR="00346E1E" w:rsidRPr="00424FBD" w:rsidRDefault="00346E1E" w:rsidP="002F6A9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Beskrivelse</w:t>
            </w:r>
          </w:p>
        </w:tc>
        <w:tc>
          <w:tcPr>
            <w:tcW w:w="580" w:type="pct"/>
          </w:tcPr>
          <w:p w14:paraId="492FDFAE" w14:textId="77777777" w:rsidR="00346E1E" w:rsidRPr="00424FBD" w:rsidRDefault="00346E1E" w:rsidP="002F6A9C">
            <w:pPr>
              <w:rPr>
                <w:b/>
                <w:bCs/>
                <w:sz w:val="18"/>
                <w:szCs w:val="18"/>
              </w:rPr>
            </w:pPr>
            <w:r w:rsidRPr="00424FBD">
              <w:rPr>
                <w:b/>
                <w:bCs/>
                <w:sz w:val="18"/>
                <w:szCs w:val="18"/>
              </w:rPr>
              <w:t>Ansvar</w:t>
            </w:r>
          </w:p>
        </w:tc>
        <w:tc>
          <w:tcPr>
            <w:tcW w:w="580" w:type="pct"/>
          </w:tcPr>
          <w:p w14:paraId="4CA4E7F5" w14:textId="77777777" w:rsidR="00346E1E" w:rsidRPr="00424FBD" w:rsidRDefault="00346E1E" w:rsidP="002F6A9C">
            <w:pPr>
              <w:rPr>
                <w:b/>
                <w:bCs/>
                <w:sz w:val="18"/>
                <w:szCs w:val="18"/>
              </w:rPr>
            </w:pPr>
            <w:r w:rsidRPr="00424FBD">
              <w:rPr>
                <w:b/>
                <w:bCs/>
                <w:sz w:val="18"/>
                <w:szCs w:val="18"/>
              </w:rPr>
              <w:t>Frist</w:t>
            </w:r>
          </w:p>
        </w:tc>
        <w:tc>
          <w:tcPr>
            <w:tcW w:w="322" w:type="pct"/>
          </w:tcPr>
          <w:p w14:paraId="6D63825C" w14:textId="77777777" w:rsidR="00346E1E" w:rsidRPr="00424FBD" w:rsidRDefault="00346E1E" w:rsidP="002F6A9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Indikator</w:t>
            </w:r>
          </w:p>
        </w:tc>
      </w:tr>
      <w:tr w:rsidR="004F0602" w:rsidRPr="00BC2DEA" w14:paraId="2225093B" w14:textId="77777777" w:rsidTr="004A16AA">
        <w:tc>
          <w:tcPr>
            <w:tcW w:w="1467" w:type="pct"/>
          </w:tcPr>
          <w:p w14:paraId="0682A550" w14:textId="0587E92B" w:rsidR="004F0602" w:rsidRDefault="004F0602" w:rsidP="004A1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Etablere </w:t>
            </w:r>
            <w:proofErr w:type="spellStart"/>
            <w:r>
              <w:rPr>
                <w:sz w:val="18"/>
                <w:szCs w:val="18"/>
              </w:rPr>
              <w:t>årshjul</w:t>
            </w:r>
            <w:proofErr w:type="spellEnd"/>
            <w:r>
              <w:rPr>
                <w:sz w:val="18"/>
                <w:szCs w:val="18"/>
              </w:rPr>
              <w:t xml:space="preserve"> for B2</w:t>
            </w:r>
            <w:r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aktivitetar</w:t>
            </w:r>
            <w:proofErr w:type="spellEnd"/>
          </w:p>
          <w:p w14:paraId="5D0CAD13" w14:textId="77777777" w:rsidR="004F0602" w:rsidRPr="00BC2DEA" w:rsidRDefault="004F0602" w:rsidP="004A16AA">
            <w:pPr>
              <w:rPr>
                <w:sz w:val="18"/>
                <w:szCs w:val="18"/>
              </w:rPr>
            </w:pPr>
          </w:p>
        </w:tc>
        <w:tc>
          <w:tcPr>
            <w:tcW w:w="2052" w:type="pct"/>
          </w:tcPr>
          <w:p w14:paraId="4A58A8E3" w14:textId="77777777" w:rsidR="004F0602" w:rsidRDefault="004F0602" w:rsidP="004A1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 arbeid</w:t>
            </w:r>
          </w:p>
        </w:tc>
        <w:tc>
          <w:tcPr>
            <w:tcW w:w="580" w:type="pct"/>
          </w:tcPr>
          <w:p w14:paraId="4653F763" w14:textId="77777777" w:rsidR="004F0602" w:rsidRDefault="004F0602" w:rsidP="004A1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VFS</w:t>
            </w:r>
          </w:p>
        </w:tc>
        <w:tc>
          <w:tcPr>
            <w:tcW w:w="580" w:type="pct"/>
          </w:tcPr>
          <w:p w14:paraId="1E467286" w14:textId="77777777" w:rsidR="004F0602" w:rsidRDefault="004F0602" w:rsidP="004A1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Første kvartal</w:t>
            </w:r>
          </w:p>
        </w:tc>
        <w:tc>
          <w:tcPr>
            <w:tcW w:w="322" w:type="pct"/>
          </w:tcPr>
          <w:p w14:paraId="0FA44531" w14:textId="77777777" w:rsidR="004F0602" w:rsidRDefault="004F0602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B1-3.1</w:t>
            </w:r>
          </w:p>
          <w:p w14:paraId="2BFF195B" w14:textId="77777777" w:rsidR="004F0602" w:rsidRDefault="004F0602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B1-3.2</w:t>
            </w:r>
          </w:p>
          <w:p w14:paraId="42E8360A" w14:textId="77777777" w:rsidR="00A64ADA" w:rsidRDefault="00A64ADA" w:rsidP="00A64AD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E9-3.1</w:t>
            </w:r>
          </w:p>
          <w:p w14:paraId="616DEE1B" w14:textId="77777777" w:rsidR="00A64ADA" w:rsidRDefault="00A64ADA" w:rsidP="00A64AD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E9-3.2</w:t>
            </w:r>
          </w:p>
          <w:p w14:paraId="51545ECB" w14:textId="77777777" w:rsidR="00A64ADA" w:rsidRDefault="00A64ADA" w:rsidP="00A64AD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E9-3.3</w:t>
            </w:r>
          </w:p>
          <w:p w14:paraId="2CC57B8C" w14:textId="77777777" w:rsidR="00A64ADA" w:rsidRDefault="00A64ADA" w:rsidP="00A64AD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E9-3.4</w:t>
            </w:r>
          </w:p>
          <w:p w14:paraId="2F216F9E" w14:textId="77777777" w:rsidR="00A64ADA" w:rsidRDefault="00A64ADA" w:rsidP="00A64AD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E10-3.1</w:t>
            </w:r>
          </w:p>
          <w:p w14:paraId="684109E2" w14:textId="77777777" w:rsidR="004F0602" w:rsidRPr="00EA19B7" w:rsidRDefault="004F0602" w:rsidP="004A16AA">
            <w:pPr>
              <w:rPr>
                <w:sz w:val="18"/>
                <w:szCs w:val="18"/>
              </w:rPr>
            </w:pPr>
          </w:p>
        </w:tc>
      </w:tr>
      <w:tr w:rsidR="00A64ADA" w:rsidRPr="00A64ADA" w14:paraId="16F8D2D1" w14:textId="77777777" w:rsidTr="004A16AA">
        <w:tc>
          <w:tcPr>
            <w:tcW w:w="1467" w:type="pct"/>
          </w:tcPr>
          <w:p w14:paraId="5D0D1AF3" w14:textId="77777777" w:rsidR="00A64ADA" w:rsidRDefault="00A64ADA" w:rsidP="004A16AA">
            <w:pPr>
              <w:rPr>
                <w:sz w:val="18"/>
                <w:szCs w:val="18"/>
                <w:lang w:val="nn-NO"/>
              </w:rPr>
            </w:pPr>
            <w:r w:rsidRPr="00A64ADA">
              <w:rPr>
                <w:sz w:val="18"/>
                <w:szCs w:val="18"/>
                <w:lang w:val="nn-NO"/>
              </w:rPr>
              <w:lastRenderedPageBreak/>
              <w:t xml:space="preserve">Vidareføre arbeidet i </w:t>
            </w:r>
            <w:r w:rsidRPr="00A64ADA">
              <w:rPr>
                <w:sz w:val="18"/>
                <w:szCs w:val="18"/>
                <w:lang w:val="nn-NO"/>
              </w:rPr>
              <w:t>R</w:t>
            </w:r>
            <w:r w:rsidRPr="00A64ADA">
              <w:rPr>
                <w:sz w:val="18"/>
                <w:szCs w:val="18"/>
                <w:lang w:val="nn-NO"/>
              </w:rPr>
              <w:t xml:space="preserve">essursgruppa </w:t>
            </w:r>
            <w:r>
              <w:rPr>
                <w:sz w:val="18"/>
                <w:szCs w:val="18"/>
                <w:lang w:val="nn-NO"/>
              </w:rPr>
              <w:t>MICE / B2B</w:t>
            </w:r>
          </w:p>
          <w:p w14:paraId="75AE6F8F" w14:textId="43215BA9" w:rsidR="00A64ADA" w:rsidRPr="00A64ADA" w:rsidRDefault="00A64ADA" w:rsidP="004A16AA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2052" w:type="pct"/>
          </w:tcPr>
          <w:p w14:paraId="3FFABE14" w14:textId="71484FFE" w:rsidR="00A64ADA" w:rsidRPr="00A64ADA" w:rsidRDefault="00A64ADA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Arbeidet påbegynt i 2024</w:t>
            </w:r>
          </w:p>
        </w:tc>
        <w:tc>
          <w:tcPr>
            <w:tcW w:w="580" w:type="pct"/>
          </w:tcPr>
          <w:p w14:paraId="115AEC4C" w14:textId="77777777" w:rsidR="00A64ADA" w:rsidRPr="00A64ADA" w:rsidRDefault="00A64ADA" w:rsidP="004A16AA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6827C9B8" w14:textId="0AA7152C" w:rsidR="00A64ADA" w:rsidRPr="00A64ADA" w:rsidRDefault="00A64ADA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2025</w:t>
            </w:r>
          </w:p>
        </w:tc>
        <w:tc>
          <w:tcPr>
            <w:tcW w:w="322" w:type="pct"/>
          </w:tcPr>
          <w:p w14:paraId="226BFA8B" w14:textId="77777777" w:rsidR="00A64ADA" w:rsidRDefault="00A64ADA" w:rsidP="00A64AD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E9-3.1</w:t>
            </w:r>
          </w:p>
          <w:p w14:paraId="237762AA" w14:textId="77777777" w:rsidR="00A64ADA" w:rsidRDefault="00A64ADA" w:rsidP="00A64AD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E9-3.2</w:t>
            </w:r>
          </w:p>
          <w:p w14:paraId="3610E821" w14:textId="77777777" w:rsidR="00A64ADA" w:rsidRDefault="00A64ADA" w:rsidP="00A64AD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E9-3.3</w:t>
            </w:r>
          </w:p>
          <w:p w14:paraId="41A601B2" w14:textId="77777777" w:rsidR="00A64ADA" w:rsidRDefault="00A64ADA" w:rsidP="00A64AD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E9-3.4</w:t>
            </w:r>
          </w:p>
          <w:p w14:paraId="189BDCFD" w14:textId="77777777" w:rsidR="00A64ADA" w:rsidRDefault="00A64ADA" w:rsidP="00A64AD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E10-3.1</w:t>
            </w:r>
          </w:p>
          <w:p w14:paraId="597274D4" w14:textId="77777777" w:rsidR="00A64ADA" w:rsidRDefault="00A64ADA" w:rsidP="004A16AA">
            <w:pPr>
              <w:rPr>
                <w:sz w:val="18"/>
                <w:szCs w:val="18"/>
                <w:lang w:val="nn-NO"/>
              </w:rPr>
            </w:pPr>
          </w:p>
        </w:tc>
      </w:tr>
      <w:tr w:rsidR="004F0602" w:rsidRPr="00202E8E" w14:paraId="7C39F891" w14:textId="77777777" w:rsidTr="004A16AA">
        <w:trPr>
          <w:trHeight w:val="567"/>
        </w:trPr>
        <w:tc>
          <w:tcPr>
            <w:tcW w:w="5000" w:type="pct"/>
            <w:gridSpan w:val="5"/>
            <w:shd w:val="clear" w:color="auto" w:fill="B4C6E7" w:themeFill="accent1" w:themeFillTint="66"/>
            <w:vAlign w:val="center"/>
          </w:tcPr>
          <w:p w14:paraId="61285953" w14:textId="77777777" w:rsidR="004F0602" w:rsidRPr="004F0602" w:rsidRDefault="004F0602" w:rsidP="004A16AA">
            <w:pPr>
              <w:jc w:val="center"/>
              <w:rPr>
                <w:b/>
                <w:bCs/>
                <w:sz w:val="24"/>
                <w:szCs w:val="24"/>
                <w:lang w:val="nn-NO"/>
              </w:rPr>
            </w:pPr>
            <w:r w:rsidRPr="004F0602">
              <w:rPr>
                <w:b/>
                <w:bCs/>
                <w:sz w:val="24"/>
                <w:szCs w:val="24"/>
                <w:lang w:val="nn-NO"/>
              </w:rPr>
              <w:t># 5 Innhaldsutvikling</w:t>
            </w:r>
          </w:p>
          <w:p w14:paraId="19CB465E" w14:textId="02105B05" w:rsidR="004F0602" w:rsidRDefault="004F0602" w:rsidP="004A16AA">
            <w:pPr>
              <w:jc w:val="center"/>
              <w:rPr>
                <w:sz w:val="24"/>
                <w:szCs w:val="24"/>
                <w:lang w:val="nn-NO"/>
              </w:rPr>
            </w:pPr>
            <w:r w:rsidRPr="004F0602">
              <w:rPr>
                <w:sz w:val="24"/>
                <w:szCs w:val="24"/>
                <w:lang w:val="nn-NO"/>
              </w:rPr>
              <w:t>Utvikling av heil</w:t>
            </w:r>
            <w:r>
              <w:rPr>
                <w:sz w:val="24"/>
                <w:szCs w:val="24"/>
                <w:lang w:val="nn-NO"/>
              </w:rPr>
              <w:t>skap</w:t>
            </w:r>
            <w:r w:rsidRPr="004F0602">
              <w:rPr>
                <w:sz w:val="24"/>
                <w:szCs w:val="24"/>
                <w:lang w:val="nn-NO"/>
              </w:rPr>
              <w:t>leg innhald (foto, film, reiseruter og opplevingspakkar) for heile destinasjonen og for kvart reisemål, høgsesong/skuldersesong/vinter.</w:t>
            </w:r>
          </w:p>
          <w:p w14:paraId="26573FDE" w14:textId="77777777" w:rsidR="004F0602" w:rsidRPr="00E25039" w:rsidRDefault="004F0602" w:rsidP="004A16AA">
            <w:pPr>
              <w:jc w:val="center"/>
              <w:rPr>
                <w:sz w:val="24"/>
                <w:szCs w:val="24"/>
                <w:lang w:val="nn-NO"/>
              </w:rPr>
            </w:pPr>
          </w:p>
        </w:tc>
      </w:tr>
      <w:tr w:rsidR="004F0602" w:rsidRPr="00202E8E" w14:paraId="7B226CDF" w14:textId="77777777" w:rsidTr="004A16AA">
        <w:trPr>
          <w:trHeight w:val="567"/>
        </w:trPr>
        <w:tc>
          <w:tcPr>
            <w:tcW w:w="5000" w:type="pct"/>
            <w:gridSpan w:val="5"/>
            <w:shd w:val="clear" w:color="auto" w:fill="D9E2F3" w:themeFill="accent1" w:themeFillTint="33"/>
            <w:vAlign w:val="center"/>
          </w:tcPr>
          <w:p w14:paraId="7D00C81A" w14:textId="77777777" w:rsidR="004F0602" w:rsidRDefault="004F0602" w:rsidP="004A16AA">
            <w:pPr>
              <w:rPr>
                <w:b/>
                <w:bCs/>
                <w:sz w:val="18"/>
                <w:szCs w:val="18"/>
                <w:lang w:val="nn-NO"/>
              </w:rPr>
            </w:pPr>
          </w:p>
          <w:p w14:paraId="220982C9" w14:textId="36270926" w:rsidR="004F0602" w:rsidRPr="00E25039" w:rsidRDefault="004F0602" w:rsidP="004A16AA">
            <w:pPr>
              <w:rPr>
                <w:b/>
                <w:bCs/>
                <w:sz w:val="18"/>
                <w:szCs w:val="18"/>
                <w:lang w:val="nn-NO"/>
              </w:rPr>
            </w:pPr>
            <w:r w:rsidRPr="00E25039">
              <w:rPr>
                <w:b/>
                <w:bCs/>
                <w:sz w:val="18"/>
                <w:szCs w:val="18"/>
                <w:lang w:val="nn-NO"/>
              </w:rPr>
              <w:t>Mål</w:t>
            </w:r>
            <w:r w:rsidR="004B43EF">
              <w:rPr>
                <w:b/>
                <w:bCs/>
                <w:sz w:val="18"/>
                <w:szCs w:val="18"/>
                <w:lang w:val="nn-NO"/>
              </w:rPr>
              <w:t>bilete 2030</w:t>
            </w:r>
          </w:p>
          <w:p w14:paraId="707A03B7" w14:textId="13589AC0" w:rsidR="004F0602" w:rsidRPr="004F0602" w:rsidRDefault="004F0602" w:rsidP="004F0602">
            <w:pPr>
              <w:pStyle w:val="Listeavsnitt"/>
              <w:numPr>
                <w:ilvl w:val="0"/>
                <w:numId w:val="19"/>
              </w:numPr>
              <w:rPr>
                <w:sz w:val="18"/>
                <w:szCs w:val="18"/>
                <w:lang w:val="nn-NO"/>
              </w:rPr>
            </w:pPr>
            <w:r w:rsidRPr="004F0602">
              <w:rPr>
                <w:sz w:val="18"/>
                <w:szCs w:val="18"/>
                <w:lang w:val="nn-NO"/>
              </w:rPr>
              <w:t xml:space="preserve">Visit </w:t>
            </w:r>
            <w:proofErr w:type="spellStart"/>
            <w:r w:rsidRPr="004F0602">
              <w:rPr>
                <w:sz w:val="18"/>
                <w:szCs w:val="18"/>
                <w:lang w:val="nn-NO"/>
              </w:rPr>
              <w:t>FjordKysten</w:t>
            </w:r>
            <w:proofErr w:type="spellEnd"/>
            <w:r w:rsidRPr="004F0602">
              <w:rPr>
                <w:sz w:val="18"/>
                <w:szCs w:val="18"/>
                <w:lang w:val="nn-NO"/>
              </w:rPr>
              <w:t xml:space="preserve"> og Sunnfjord er den drivande aktøren for utvikling og produksjon av innhald som foto, film og reiseruter for destinasjonen.</w:t>
            </w:r>
          </w:p>
          <w:p w14:paraId="1607AE9C" w14:textId="4BDFF93E" w:rsidR="004F0602" w:rsidRPr="004F0602" w:rsidRDefault="004F0602" w:rsidP="00237D90">
            <w:pPr>
              <w:pStyle w:val="Listeavsnitt"/>
              <w:numPr>
                <w:ilvl w:val="0"/>
                <w:numId w:val="19"/>
              </w:numPr>
              <w:rPr>
                <w:sz w:val="18"/>
                <w:szCs w:val="18"/>
                <w:lang w:val="nn-NO"/>
              </w:rPr>
            </w:pPr>
            <w:r w:rsidRPr="004F0602">
              <w:rPr>
                <w:sz w:val="18"/>
                <w:szCs w:val="18"/>
                <w:lang w:val="nn-NO"/>
              </w:rPr>
              <w:t xml:space="preserve">Visit </w:t>
            </w:r>
            <w:proofErr w:type="spellStart"/>
            <w:r w:rsidRPr="004F0602">
              <w:rPr>
                <w:sz w:val="18"/>
                <w:szCs w:val="18"/>
                <w:lang w:val="nn-NO"/>
              </w:rPr>
              <w:t>FjordKysten</w:t>
            </w:r>
            <w:proofErr w:type="spellEnd"/>
            <w:r w:rsidRPr="004F0602">
              <w:rPr>
                <w:sz w:val="18"/>
                <w:szCs w:val="18"/>
                <w:lang w:val="nn-NO"/>
              </w:rPr>
              <w:t xml:space="preserve"> og Sunnfjord er blant dei fremste destinasjonane i Noreg innan digitale visningsturar.</w:t>
            </w:r>
          </w:p>
          <w:p w14:paraId="1F5D6120" w14:textId="6A699BAF" w:rsidR="004F0602" w:rsidRPr="004F0602" w:rsidRDefault="004F0602" w:rsidP="004F0602">
            <w:pPr>
              <w:pStyle w:val="Listeavsnitt"/>
              <w:numPr>
                <w:ilvl w:val="0"/>
                <w:numId w:val="19"/>
              </w:numPr>
              <w:rPr>
                <w:sz w:val="18"/>
                <w:szCs w:val="18"/>
                <w:lang w:val="nn-NO"/>
              </w:rPr>
            </w:pPr>
            <w:r w:rsidRPr="004F0602">
              <w:rPr>
                <w:sz w:val="18"/>
                <w:szCs w:val="18"/>
                <w:lang w:val="nn-NO"/>
              </w:rPr>
              <w:t xml:space="preserve">Tal følgjarar og engasjement på </w:t>
            </w:r>
            <w:proofErr w:type="spellStart"/>
            <w:r w:rsidRPr="004F0602">
              <w:rPr>
                <w:sz w:val="18"/>
                <w:szCs w:val="18"/>
                <w:lang w:val="nn-NO"/>
              </w:rPr>
              <w:t>SoMe</w:t>
            </w:r>
            <w:proofErr w:type="spellEnd"/>
            <w:r w:rsidRPr="004F0602">
              <w:rPr>
                <w:sz w:val="18"/>
                <w:szCs w:val="18"/>
                <w:lang w:val="nn-NO"/>
              </w:rPr>
              <w:t xml:space="preserve"> har auka vesentleg, frå 22.000 </w:t>
            </w:r>
            <w:proofErr w:type="spellStart"/>
            <w:r w:rsidRPr="004F0602">
              <w:rPr>
                <w:sz w:val="18"/>
                <w:szCs w:val="18"/>
                <w:lang w:val="nn-NO"/>
              </w:rPr>
              <w:t>følgerar</w:t>
            </w:r>
            <w:proofErr w:type="spellEnd"/>
            <w:r w:rsidRPr="004F0602">
              <w:rPr>
                <w:sz w:val="18"/>
                <w:szCs w:val="18"/>
                <w:lang w:val="nn-NO"/>
              </w:rPr>
              <w:t xml:space="preserve"> i 2024 til 50.000 </w:t>
            </w:r>
            <w:proofErr w:type="spellStart"/>
            <w:r w:rsidRPr="004F0602">
              <w:rPr>
                <w:sz w:val="18"/>
                <w:szCs w:val="18"/>
                <w:lang w:val="nn-NO"/>
              </w:rPr>
              <w:t>følgjerar</w:t>
            </w:r>
            <w:proofErr w:type="spellEnd"/>
            <w:r w:rsidRPr="004F0602">
              <w:rPr>
                <w:sz w:val="18"/>
                <w:szCs w:val="18"/>
                <w:lang w:val="nn-NO"/>
              </w:rPr>
              <w:t xml:space="preserve"> i 2030</w:t>
            </w:r>
          </w:p>
          <w:p w14:paraId="5C63C8FD" w14:textId="77777777" w:rsidR="004F0602" w:rsidRPr="004F0602" w:rsidRDefault="004F0602" w:rsidP="004A16AA">
            <w:pPr>
              <w:rPr>
                <w:b/>
                <w:bCs/>
                <w:sz w:val="18"/>
                <w:szCs w:val="18"/>
                <w:lang w:val="nn-NO"/>
              </w:rPr>
            </w:pPr>
          </w:p>
        </w:tc>
      </w:tr>
      <w:tr w:rsidR="004F0602" w:rsidRPr="00424FBD" w14:paraId="649FF7E2" w14:textId="77777777" w:rsidTr="004A16AA">
        <w:tc>
          <w:tcPr>
            <w:tcW w:w="1467" w:type="pct"/>
          </w:tcPr>
          <w:p w14:paraId="72B7947B" w14:textId="77777777" w:rsidR="004F0602" w:rsidRPr="00424FBD" w:rsidRDefault="004F0602" w:rsidP="004A16AA">
            <w:pPr>
              <w:rPr>
                <w:b/>
                <w:bCs/>
                <w:sz w:val="18"/>
                <w:szCs w:val="18"/>
              </w:rPr>
            </w:pPr>
            <w:r w:rsidRPr="00424FBD">
              <w:rPr>
                <w:b/>
                <w:bCs/>
                <w:sz w:val="18"/>
                <w:szCs w:val="18"/>
              </w:rPr>
              <w:t>Tiltak</w:t>
            </w:r>
          </w:p>
        </w:tc>
        <w:tc>
          <w:tcPr>
            <w:tcW w:w="2052" w:type="pct"/>
          </w:tcPr>
          <w:p w14:paraId="07C81B10" w14:textId="77777777" w:rsidR="004F0602" w:rsidRPr="00424FBD" w:rsidRDefault="004F0602" w:rsidP="004A16A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Beskrivelse</w:t>
            </w:r>
          </w:p>
        </w:tc>
        <w:tc>
          <w:tcPr>
            <w:tcW w:w="580" w:type="pct"/>
          </w:tcPr>
          <w:p w14:paraId="22C2E957" w14:textId="77777777" w:rsidR="004F0602" w:rsidRPr="00424FBD" w:rsidRDefault="004F0602" w:rsidP="004A16AA">
            <w:pPr>
              <w:rPr>
                <w:b/>
                <w:bCs/>
                <w:sz w:val="18"/>
                <w:szCs w:val="18"/>
              </w:rPr>
            </w:pPr>
            <w:r w:rsidRPr="00424FBD">
              <w:rPr>
                <w:b/>
                <w:bCs/>
                <w:sz w:val="18"/>
                <w:szCs w:val="18"/>
              </w:rPr>
              <w:t>Ansvar</w:t>
            </w:r>
          </w:p>
        </w:tc>
        <w:tc>
          <w:tcPr>
            <w:tcW w:w="580" w:type="pct"/>
          </w:tcPr>
          <w:p w14:paraId="2A7E6EBF" w14:textId="77777777" w:rsidR="004F0602" w:rsidRPr="00424FBD" w:rsidRDefault="004F0602" w:rsidP="004A16AA">
            <w:pPr>
              <w:rPr>
                <w:b/>
                <w:bCs/>
                <w:sz w:val="18"/>
                <w:szCs w:val="18"/>
              </w:rPr>
            </w:pPr>
            <w:r w:rsidRPr="00424FBD">
              <w:rPr>
                <w:b/>
                <w:bCs/>
                <w:sz w:val="18"/>
                <w:szCs w:val="18"/>
              </w:rPr>
              <w:t>Frist</w:t>
            </w:r>
          </w:p>
        </w:tc>
        <w:tc>
          <w:tcPr>
            <w:tcW w:w="322" w:type="pct"/>
          </w:tcPr>
          <w:p w14:paraId="4F6B5B72" w14:textId="77777777" w:rsidR="004F0602" w:rsidRPr="00424FBD" w:rsidRDefault="004F0602" w:rsidP="004A16A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Indikator</w:t>
            </w:r>
          </w:p>
        </w:tc>
      </w:tr>
      <w:tr w:rsidR="004B43EF" w:rsidRPr="00A64ADA" w14:paraId="588224BB" w14:textId="77777777" w:rsidTr="004A16AA">
        <w:tc>
          <w:tcPr>
            <w:tcW w:w="1467" w:type="pct"/>
            <w:shd w:val="clear" w:color="auto" w:fill="auto"/>
          </w:tcPr>
          <w:p w14:paraId="580A046C" w14:textId="092C48E4" w:rsidR="004B43EF" w:rsidRDefault="004B43EF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 xml:space="preserve">Vidareutvikle </w:t>
            </w:r>
            <w:r w:rsidR="002A7797">
              <w:rPr>
                <w:sz w:val="18"/>
                <w:szCs w:val="18"/>
                <w:lang w:val="nn-NO"/>
              </w:rPr>
              <w:t>vår d</w:t>
            </w:r>
            <w:r>
              <w:rPr>
                <w:sz w:val="18"/>
                <w:szCs w:val="18"/>
                <w:lang w:val="nn-NO"/>
              </w:rPr>
              <w:t>igital</w:t>
            </w:r>
            <w:r w:rsidR="002A7797">
              <w:rPr>
                <w:sz w:val="18"/>
                <w:szCs w:val="18"/>
                <w:lang w:val="nn-NO"/>
              </w:rPr>
              <w:t>e</w:t>
            </w:r>
            <w:r>
              <w:rPr>
                <w:sz w:val="18"/>
                <w:szCs w:val="18"/>
                <w:lang w:val="nn-NO"/>
              </w:rPr>
              <w:t xml:space="preserve"> visningstur</w:t>
            </w:r>
          </w:p>
          <w:p w14:paraId="3C1DE66C" w14:textId="4BF80AA8" w:rsidR="004B43EF" w:rsidRPr="005F5AF6" w:rsidRDefault="004B43EF" w:rsidP="004A16AA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2052" w:type="pct"/>
            <w:shd w:val="clear" w:color="auto" w:fill="auto"/>
          </w:tcPr>
          <w:p w14:paraId="621D82D7" w14:textId="77777777" w:rsidR="004B43EF" w:rsidRPr="005F5AF6" w:rsidRDefault="004B43EF" w:rsidP="004A16AA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627B1616" w14:textId="77777777" w:rsidR="004B43EF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VFS</w:t>
            </w:r>
          </w:p>
          <w:p w14:paraId="57B02820" w14:textId="77777777" w:rsidR="002A7797" w:rsidRDefault="002A7797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Reiselivsnæringa</w:t>
            </w:r>
          </w:p>
          <w:p w14:paraId="2131687F" w14:textId="4FE9D098" w:rsidR="00C85486" w:rsidRPr="005F5AF6" w:rsidRDefault="00C85486" w:rsidP="004A16AA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7F82834F" w14:textId="77777777" w:rsidR="004B43EF" w:rsidRPr="005F5AF6" w:rsidRDefault="004B43EF" w:rsidP="004A16AA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322" w:type="pct"/>
          </w:tcPr>
          <w:p w14:paraId="4154697A" w14:textId="77777777" w:rsidR="00C85486" w:rsidRDefault="00C85486" w:rsidP="00C85486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E9-3.1</w:t>
            </w:r>
          </w:p>
          <w:p w14:paraId="5E5F510C" w14:textId="77777777" w:rsidR="00C85486" w:rsidRDefault="00C85486" w:rsidP="00C85486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E9-3.2</w:t>
            </w:r>
          </w:p>
          <w:p w14:paraId="09B53080" w14:textId="77777777" w:rsidR="00C85486" w:rsidRDefault="00C85486" w:rsidP="00C85486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E9-3.3</w:t>
            </w:r>
          </w:p>
          <w:p w14:paraId="07124AA3" w14:textId="77777777" w:rsidR="00C85486" w:rsidRDefault="00C85486" w:rsidP="00C85486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E9-3.4</w:t>
            </w:r>
          </w:p>
          <w:p w14:paraId="63C6022A" w14:textId="77777777" w:rsidR="00C85486" w:rsidRDefault="00C85486" w:rsidP="00C85486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E10-3.1</w:t>
            </w:r>
          </w:p>
          <w:p w14:paraId="4CF47039" w14:textId="77777777" w:rsidR="004B43EF" w:rsidRPr="005F5AF6" w:rsidRDefault="004B43EF" w:rsidP="004A16AA">
            <w:pPr>
              <w:rPr>
                <w:sz w:val="18"/>
                <w:szCs w:val="18"/>
                <w:lang w:val="nn-NO"/>
              </w:rPr>
            </w:pPr>
          </w:p>
        </w:tc>
      </w:tr>
      <w:tr w:rsidR="00040C03" w:rsidRPr="00202E8E" w14:paraId="445006CA" w14:textId="77777777" w:rsidTr="004A16AA">
        <w:trPr>
          <w:trHeight w:val="567"/>
        </w:trPr>
        <w:tc>
          <w:tcPr>
            <w:tcW w:w="5000" w:type="pct"/>
            <w:gridSpan w:val="5"/>
            <w:shd w:val="clear" w:color="auto" w:fill="B4C6E7" w:themeFill="accent1" w:themeFillTint="66"/>
            <w:vAlign w:val="center"/>
          </w:tcPr>
          <w:p w14:paraId="5B0A894E" w14:textId="77777777" w:rsidR="004B43EF" w:rsidRPr="004B43EF" w:rsidRDefault="004B43EF" w:rsidP="004A16AA">
            <w:pPr>
              <w:jc w:val="center"/>
              <w:rPr>
                <w:b/>
                <w:bCs/>
                <w:sz w:val="24"/>
                <w:szCs w:val="24"/>
                <w:lang w:val="nn-NO"/>
              </w:rPr>
            </w:pPr>
            <w:r w:rsidRPr="004B43EF">
              <w:rPr>
                <w:b/>
                <w:bCs/>
                <w:sz w:val="24"/>
                <w:szCs w:val="24"/>
                <w:lang w:val="nn-NO"/>
              </w:rPr>
              <w:t># 6 Destinasjons- og produktutvikling</w:t>
            </w:r>
          </w:p>
          <w:p w14:paraId="3C38A864" w14:textId="77777777" w:rsidR="00040C03" w:rsidRDefault="004B43EF" w:rsidP="004A16AA">
            <w:pPr>
              <w:jc w:val="center"/>
              <w:rPr>
                <w:sz w:val="24"/>
                <w:szCs w:val="24"/>
                <w:lang w:val="nn-NO"/>
              </w:rPr>
            </w:pPr>
            <w:r w:rsidRPr="004B43EF">
              <w:rPr>
                <w:sz w:val="24"/>
                <w:szCs w:val="24"/>
                <w:lang w:val="nn-NO"/>
              </w:rPr>
              <w:t>Fasilitere og koordinere innsats for å utvikle ei større breidde av tilgjengelege og salbare produkt og opplevingar heile året</w:t>
            </w:r>
          </w:p>
          <w:p w14:paraId="688EAB57" w14:textId="017F7ACF" w:rsidR="004B43EF" w:rsidRPr="004B43EF" w:rsidRDefault="004B43EF" w:rsidP="004A16AA">
            <w:pPr>
              <w:jc w:val="center"/>
              <w:rPr>
                <w:sz w:val="24"/>
                <w:szCs w:val="24"/>
                <w:lang w:val="nn-NO"/>
              </w:rPr>
            </w:pPr>
          </w:p>
        </w:tc>
      </w:tr>
      <w:tr w:rsidR="00040C03" w:rsidRPr="00202E8E" w14:paraId="131A8E66" w14:textId="77777777" w:rsidTr="004A16AA">
        <w:trPr>
          <w:trHeight w:val="567"/>
        </w:trPr>
        <w:tc>
          <w:tcPr>
            <w:tcW w:w="5000" w:type="pct"/>
            <w:gridSpan w:val="5"/>
            <w:shd w:val="clear" w:color="auto" w:fill="D9E2F3" w:themeFill="accent1" w:themeFillTint="33"/>
            <w:vAlign w:val="center"/>
          </w:tcPr>
          <w:p w14:paraId="3BE97CFB" w14:textId="77777777" w:rsidR="004B43EF" w:rsidRDefault="004B43EF" w:rsidP="004A16AA">
            <w:pPr>
              <w:rPr>
                <w:b/>
                <w:bCs/>
                <w:sz w:val="18"/>
                <w:szCs w:val="18"/>
                <w:lang w:val="nn-NO"/>
              </w:rPr>
            </w:pPr>
          </w:p>
          <w:p w14:paraId="48E68396" w14:textId="1296BD51" w:rsidR="00040C03" w:rsidRPr="00E25039" w:rsidRDefault="00040C03" w:rsidP="004A16AA">
            <w:pPr>
              <w:rPr>
                <w:b/>
                <w:bCs/>
                <w:sz w:val="18"/>
                <w:szCs w:val="18"/>
                <w:lang w:val="nn-NO"/>
              </w:rPr>
            </w:pPr>
            <w:r w:rsidRPr="00E25039">
              <w:rPr>
                <w:b/>
                <w:bCs/>
                <w:sz w:val="18"/>
                <w:szCs w:val="18"/>
                <w:lang w:val="nn-NO"/>
              </w:rPr>
              <w:t>Mål</w:t>
            </w:r>
            <w:r w:rsidR="004B43EF">
              <w:rPr>
                <w:b/>
                <w:bCs/>
                <w:sz w:val="18"/>
                <w:szCs w:val="18"/>
                <w:lang w:val="nn-NO"/>
              </w:rPr>
              <w:t>bilete 2030</w:t>
            </w:r>
          </w:p>
          <w:p w14:paraId="117253E7" w14:textId="3873B649" w:rsidR="004B43EF" w:rsidRPr="004B43EF" w:rsidRDefault="004B43EF" w:rsidP="004B43EF">
            <w:pPr>
              <w:pStyle w:val="Listeavsnitt"/>
              <w:numPr>
                <w:ilvl w:val="0"/>
                <w:numId w:val="19"/>
              </w:numPr>
              <w:rPr>
                <w:sz w:val="18"/>
                <w:szCs w:val="18"/>
                <w:lang w:val="nn-NO"/>
              </w:rPr>
            </w:pPr>
            <w:r w:rsidRPr="004B43EF">
              <w:rPr>
                <w:sz w:val="18"/>
                <w:szCs w:val="18"/>
                <w:lang w:val="nn-NO"/>
              </w:rPr>
              <w:t xml:space="preserve">50 % auke i tal </w:t>
            </w:r>
            <w:proofErr w:type="spellStart"/>
            <w:r w:rsidRPr="004B43EF">
              <w:rPr>
                <w:sz w:val="18"/>
                <w:szCs w:val="18"/>
                <w:lang w:val="nn-NO"/>
              </w:rPr>
              <w:t>bookbare</w:t>
            </w:r>
            <w:proofErr w:type="spellEnd"/>
            <w:r w:rsidRPr="004B43EF">
              <w:rPr>
                <w:sz w:val="18"/>
                <w:szCs w:val="18"/>
                <w:lang w:val="nn-NO"/>
              </w:rPr>
              <w:t xml:space="preserve"> produkt og opplevingar på destinasjonen samanlikna med 2024.</w:t>
            </w:r>
          </w:p>
          <w:p w14:paraId="6A0974B8" w14:textId="5DCEE105" w:rsidR="004B43EF" w:rsidRPr="004B43EF" w:rsidRDefault="004B43EF" w:rsidP="004B43EF">
            <w:pPr>
              <w:pStyle w:val="Listeavsnitt"/>
              <w:numPr>
                <w:ilvl w:val="0"/>
                <w:numId w:val="19"/>
              </w:numPr>
              <w:rPr>
                <w:sz w:val="18"/>
                <w:szCs w:val="18"/>
                <w:lang w:val="nn-NO"/>
              </w:rPr>
            </w:pPr>
            <w:r w:rsidRPr="004B43EF">
              <w:rPr>
                <w:sz w:val="18"/>
                <w:szCs w:val="18"/>
                <w:lang w:val="nn-NO"/>
              </w:rPr>
              <w:t xml:space="preserve">Det er utvikla eit </w:t>
            </w:r>
            <w:proofErr w:type="spellStart"/>
            <w:r w:rsidRPr="004B43EF">
              <w:rPr>
                <w:sz w:val="18"/>
                <w:szCs w:val="18"/>
                <w:lang w:val="nn-NO"/>
              </w:rPr>
              <w:t>breidt</w:t>
            </w:r>
            <w:proofErr w:type="spellEnd"/>
            <w:r w:rsidRPr="004B43EF">
              <w:rPr>
                <w:sz w:val="18"/>
                <w:szCs w:val="18"/>
                <w:lang w:val="nn-NO"/>
              </w:rPr>
              <w:t xml:space="preserve"> sett av nye opplevingar og tilbod i perioden frå oktober til april.</w:t>
            </w:r>
          </w:p>
          <w:p w14:paraId="46076088" w14:textId="0C012A22" w:rsidR="004B43EF" w:rsidRPr="004B43EF" w:rsidRDefault="004B43EF" w:rsidP="004B43EF">
            <w:pPr>
              <w:pStyle w:val="Listeavsnitt"/>
              <w:numPr>
                <w:ilvl w:val="0"/>
                <w:numId w:val="19"/>
              </w:numPr>
              <w:rPr>
                <w:sz w:val="18"/>
                <w:szCs w:val="18"/>
                <w:lang w:val="nn-NO"/>
              </w:rPr>
            </w:pPr>
            <w:r w:rsidRPr="004B43EF">
              <w:rPr>
                <w:sz w:val="18"/>
                <w:szCs w:val="18"/>
                <w:lang w:val="nn-NO"/>
              </w:rPr>
              <w:t>Destinasjonen har eit attraktivt tilbod av produktpakkar med opplevingar frå hav til bre, og har</w:t>
            </w:r>
            <w:r>
              <w:rPr>
                <w:sz w:val="18"/>
                <w:szCs w:val="18"/>
                <w:lang w:val="nn-NO"/>
              </w:rPr>
              <w:t xml:space="preserve"> </w:t>
            </w:r>
            <w:r w:rsidRPr="004B43EF">
              <w:rPr>
                <w:sz w:val="18"/>
                <w:szCs w:val="18"/>
                <w:lang w:val="nn-NO"/>
              </w:rPr>
              <w:t xml:space="preserve">utvikla </w:t>
            </w:r>
            <w:proofErr w:type="spellStart"/>
            <w:r w:rsidRPr="004B43EF">
              <w:rPr>
                <w:sz w:val="18"/>
                <w:szCs w:val="18"/>
                <w:lang w:val="nn-NO"/>
              </w:rPr>
              <w:t>bookbare</w:t>
            </w:r>
            <w:proofErr w:type="spellEnd"/>
            <w:r w:rsidRPr="004B43EF">
              <w:rPr>
                <w:sz w:val="18"/>
                <w:szCs w:val="18"/>
                <w:lang w:val="nn-NO"/>
              </w:rPr>
              <w:t xml:space="preserve"> tilbod av regenerative opplevingar. </w:t>
            </w:r>
          </w:p>
          <w:p w14:paraId="240F23A4" w14:textId="3515BFA7" w:rsidR="004B43EF" w:rsidRPr="004B43EF" w:rsidRDefault="004B43EF" w:rsidP="004B43EF">
            <w:pPr>
              <w:pStyle w:val="Listeavsnitt"/>
              <w:numPr>
                <w:ilvl w:val="0"/>
                <w:numId w:val="19"/>
              </w:numPr>
              <w:rPr>
                <w:sz w:val="18"/>
                <w:szCs w:val="18"/>
                <w:lang w:val="nn-NO"/>
              </w:rPr>
            </w:pPr>
            <w:r w:rsidRPr="004B43EF">
              <w:rPr>
                <w:sz w:val="18"/>
                <w:szCs w:val="18"/>
                <w:lang w:val="nn-NO"/>
              </w:rPr>
              <w:t xml:space="preserve">Det er utvikla fyrtårnsopplevingar på kvart reisemål. </w:t>
            </w:r>
          </w:p>
          <w:p w14:paraId="1A9DC818" w14:textId="4F370B20" w:rsidR="004B43EF" w:rsidRPr="004B43EF" w:rsidRDefault="004B43EF" w:rsidP="00151FC1">
            <w:pPr>
              <w:pStyle w:val="Listeavsnitt"/>
              <w:numPr>
                <w:ilvl w:val="0"/>
                <w:numId w:val="19"/>
              </w:numPr>
              <w:rPr>
                <w:sz w:val="18"/>
                <w:szCs w:val="18"/>
                <w:lang w:val="nn-NO"/>
              </w:rPr>
            </w:pPr>
            <w:r w:rsidRPr="004B43EF">
              <w:rPr>
                <w:sz w:val="18"/>
                <w:szCs w:val="18"/>
                <w:lang w:val="nn-NO"/>
              </w:rPr>
              <w:t xml:space="preserve">Ein har engasjert næringa i produktutvikling og </w:t>
            </w:r>
            <w:proofErr w:type="spellStart"/>
            <w:r w:rsidRPr="004B43EF">
              <w:rPr>
                <w:sz w:val="18"/>
                <w:szCs w:val="18"/>
                <w:lang w:val="nn-NO"/>
              </w:rPr>
              <w:t>fasiltiert</w:t>
            </w:r>
            <w:proofErr w:type="spellEnd"/>
            <w:r w:rsidRPr="004B43EF">
              <w:rPr>
                <w:sz w:val="18"/>
                <w:szCs w:val="18"/>
                <w:lang w:val="nn-NO"/>
              </w:rPr>
              <w:t xml:space="preserve"> innhaldsutvikling retta mot </w:t>
            </w:r>
            <w:proofErr w:type="spellStart"/>
            <w:r w:rsidRPr="004B43EF">
              <w:rPr>
                <w:sz w:val="18"/>
                <w:szCs w:val="18"/>
                <w:lang w:val="nn-NO"/>
              </w:rPr>
              <w:t>premium</w:t>
            </w:r>
            <w:proofErr w:type="spellEnd"/>
            <w:r w:rsidRPr="004B43EF">
              <w:rPr>
                <w:sz w:val="18"/>
                <w:szCs w:val="18"/>
                <w:lang w:val="nn-NO"/>
              </w:rPr>
              <w:t xml:space="preserve"> målgrupper. </w:t>
            </w:r>
          </w:p>
          <w:p w14:paraId="6A0F5E0B" w14:textId="77777777" w:rsidR="00040C03" w:rsidRPr="004B43EF" w:rsidRDefault="004B43EF" w:rsidP="004B43EF">
            <w:pPr>
              <w:numPr>
                <w:ilvl w:val="0"/>
                <w:numId w:val="19"/>
              </w:numPr>
              <w:rPr>
                <w:b/>
                <w:bCs/>
                <w:sz w:val="18"/>
                <w:szCs w:val="18"/>
                <w:lang w:val="nn-NO"/>
              </w:rPr>
            </w:pPr>
            <w:r w:rsidRPr="004B43EF">
              <w:rPr>
                <w:sz w:val="18"/>
                <w:szCs w:val="18"/>
                <w:lang w:val="nn-NO"/>
              </w:rPr>
              <w:t>Reisemålsleiinga arbeider for at flest mogleg opplevingstilbod settast i stand til å ha heilårsdrift.</w:t>
            </w:r>
          </w:p>
          <w:p w14:paraId="21CEBC4D" w14:textId="0A3C87EB" w:rsidR="004B43EF" w:rsidRPr="004F0602" w:rsidRDefault="004B43EF" w:rsidP="004B43EF">
            <w:pPr>
              <w:rPr>
                <w:b/>
                <w:bCs/>
                <w:sz w:val="18"/>
                <w:szCs w:val="18"/>
                <w:lang w:val="nn-NO"/>
              </w:rPr>
            </w:pPr>
          </w:p>
        </w:tc>
      </w:tr>
      <w:tr w:rsidR="00040C03" w:rsidRPr="00424FBD" w14:paraId="64827E9D" w14:textId="77777777" w:rsidTr="004A16AA">
        <w:tc>
          <w:tcPr>
            <w:tcW w:w="1467" w:type="pct"/>
          </w:tcPr>
          <w:p w14:paraId="7CD589E9" w14:textId="77777777" w:rsidR="00040C03" w:rsidRPr="00424FBD" w:rsidRDefault="00040C03" w:rsidP="004A16AA">
            <w:pPr>
              <w:rPr>
                <w:b/>
                <w:bCs/>
                <w:sz w:val="18"/>
                <w:szCs w:val="18"/>
              </w:rPr>
            </w:pPr>
            <w:r w:rsidRPr="00424FBD">
              <w:rPr>
                <w:b/>
                <w:bCs/>
                <w:sz w:val="18"/>
                <w:szCs w:val="18"/>
              </w:rPr>
              <w:t>Tiltak</w:t>
            </w:r>
          </w:p>
        </w:tc>
        <w:tc>
          <w:tcPr>
            <w:tcW w:w="2052" w:type="pct"/>
          </w:tcPr>
          <w:p w14:paraId="2718ABF4" w14:textId="77777777" w:rsidR="00040C03" w:rsidRPr="00424FBD" w:rsidRDefault="00040C03" w:rsidP="004A16A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Beskrivelse</w:t>
            </w:r>
          </w:p>
        </w:tc>
        <w:tc>
          <w:tcPr>
            <w:tcW w:w="580" w:type="pct"/>
          </w:tcPr>
          <w:p w14:paraId="7889704D" w14:textId="77777777" w:rsidR="00040C03" w:rsidRPr="00424FBD" w:rsidRDefault="00040C03" w:rsidP="004A16AA">
            <w:pPr>
              <w:rPr>
                <w:b/>
                <w:bCs/>
                <w:sz w:val="18"/>
                <w:szCs w:val="18"/>
              </w:rPr>
            </w:pPr>
            <w:r w:rsidRPr="00424FBD">
              <w:rPr>
                <w:b/>
                <w:bCs/>
                <w:sz w:val="18"/>
                <w:szCs w:val="18"/>
              </w:rPr>
              <w:t>Ansvar</w:t>
            </w:r>
          </w:p>
        </w:tc>
        <w:tc>
          <w:tcPr>
            <w:tcW w:w="580" w:type="pct"/>
          </w:tcPr>
          <w:p w14:paraId="4BA630CF" w14:textId="77777777" w:rsidR="00040C03" w:rsidRPr="00424FBD" w:rsidRDefault="00040C03" w:rsidP="004A16AA">
            <w:pPr>
              <w:rPr>
                <w:b/>
                <w:bCs/>
                <w:sz w:val="18"/>
                <w:szCs w:val="18"/>
              </w:rPr>
            </w:pPr>
            <w:r w:rsidRPr="00424FBD">
              <w:rPr>
                <w:b/>
                <w:bCs/>
                <w:sz w:val="18"/>
                <w:szCs w:val="18"/>
              </w:rPr>
              <w:t>Frist</w:t>
            </w:r>
          </w:p>
        </w:tc>
        <w:tc>
          <w:tcPr>
            <w:tcW w:w="322" w:type="pct"/>
          </w:tcPr>
          <w:p w14:paraId="41AB5256" w14:textId="77777777" w:rsidR="00040C03" w:rsidRPr="00424FBD" w:rsidRDefault="00040C03" w:rsidP="004A16A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Indikator</w:t>
            </w:r>
          </w:p>
        </w:tc>
      </w:tr>
      <w:tr w:rsidR="00BD11A4" w:rsidRPr="00B62014" w14:paraId="3332A063" w14:textId="77777777" w:rsidTr="004A16AA">
        <w:tc>
          <w:tcPr>
            <w:tcW w:w="1467" w:type="pct"/>
            <w:shd w:val="clear" w:color="auto" w:fill="auto"/>
          </w:tcPr>
          <w:p w14:paraId="316DECE8" w14:textId="77777777" w:rsidR="00BD11A4" w:rsidRDefault="00BD11A4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lastRenderedPageBreak/>
              <w:t xml:space="preserve">Gjennomføre tiltak som bidreg til betre tilrettelegging av opplevingar og fasilitetar for </w:t>
            </w:r>
            <w:proofErr w:type="spellStart"/>
            <w:r>
              <w:rPr>
                <w:sz w:val="18"/>
                <w:szCs w:val="18"/>
                <w:lang w:val="nn-NO"/>
              </w:rPr>
              <w:t>brukergrupper</w:t>
            </w:r>
            <w:proofErr w:type="spellEnd"/>
            <w:r>
              <w:rPr>
                <w:sz w:val="18"/>
                <w:szCs w:val="18"/>
                <w:lang w:val="nn-NO"/>
              </w:rPr>
              <w:t xml:space="preserve"> med særskilte behov</w:t>
            </w:r>
          </w:p>
          <w:p w14:paraId="612658B2" w14:textId="77777777" w:rsidR="00BD11A4" w:rsidRPr="005F5AF6" w:rsidRDefault="00BD11A4" w:rsidP="004A16AA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2052" w:type="pct"/>
            <w:shd w:val="clear" w:color="auto" w:fill="auto"/>
          </w:tcPr>
          <w:p w14:paraId="17258B65" w14:textId="77777777" w:rsidR="00BD11A4" w:rsidRDefault="00BD11A4" w:rsidP="004A16AA">
            <w:pPr>
              <w:rPr>
                <w:sz w:val="18"/>
                <w:szCs w:val="18"/>
                <w:lang w:val="nn-NO"/>
              </w:rPr>
            </w:pPr>
          </w:p>
          <w:p w14:paraId="1661564B" w14:textId="77777777" w:rsidR="00BD11A4" w:rsidRPr="005F5AF6" w:rsidRDefault="00BD11A4" w:rsidP="004A16AA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2F38425B" w14:textId="77777777" w:rsidR="00BD11A4" w:rsidRDefault="00BD11A4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Destinasjonsleiinga</w:t>
            </w:r>
          </w:p>
          <w:p w14:paraId="1C565EFF" w14:textId="77777777" w:rsidR="00BD11A4" w:rsidRDefault="00BD11A4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Kommunane</w:t>
            </w:r>
          </w:p>
          <w:p w14:paraId="3887307B" w14:textId="77777777" w:rsidR="00BD11A4" w:rsidRPr="005F5AF6" w:rsidRDefault="00BD11A4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Reiselivsnæringa</w:t>
            </w:r>
          </w:p>
        </w:tc>
        <w:tc>
          <w:tcPr>
            <w:tcW w:w="580" w:type="pct"/>
          </w:tcPr>
          <w:p w14:paraId="355BC257" w14:textId="77777777" w:rsidR="00BD11A4" w:rsidRPr="005F5AF6" w:rsidRDefault="00BD11A4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2025</w:t>
            </w:r>
          </w:p>
        </w:tc>
        <w:tc>
          <w:tcPr>
            <w:tcW w:w="322" w:type="pct"/>
          </w:tcPr>
          <w:p w14:paraId="1C3B4D6A" w14:textId="77777777" w:rsidR="00BD11A4" w:rsidRDefault="00BD11A4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D8-3.1</w:t>
            </w:r>
          </w:p>
          <w:p w14:paraId="2A158BC3" w14:textId="77777777" w:rsidR="00BD11A4" w:rsidRDefault="00BD11A4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E9-2.1</w:t>
            </w:r>
          </w:p>
          <w:p w14:paraId="179F90C8" w14:textId="77777777" w:rsidR="00BD11A4" w:rsidRDefault="00BD11A4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E9-3.1</w:t>
            </w:r>
          </w:p>
          <w:p w14:paraId="5F82136F" w14:textId="77777777" w:rsidR="00BD11A4" w:rsidRDefault="00BD11A4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E9-3.2</w:t>
            </w:r>
          </w:p>
          <w:p w14:paraId="1C306DCE" w14:textId="77777777" w:rsidR="00BD11A4" w:rsidRDefault="00BD11A4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E9-3.3</w:t>
            </w:r>
          </w:p>
          <w:p w14:paraId="08F14192" w14:textId="77777777" w:rsidR="00BD11A4" w:rsidRDefault="00BD11A4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E9-3.4</w:t>
            </w:r>
          </w:p>
          <w:p w14:paraId="2A6D2754" w14:textId="77777777" w:rsidR="00BD11A4" w:rsidRDefault="00BD11A4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E10-3.1</w:t>
            </w:r>
          </w:p>
          <w:p w14:paraId="388A7837" w14:textId="77777777" w:rsidR="00BD11A4" w:rsidRPr="005F5AF6" w:rsidRDefault="00BD11A4" w:rsidP="004A16AA">
            <w:pPr>
              <w:rPr>
                <w:sz w:val="18"/>
                <w:szCs w:val="18"/>
                <w:lang w:val="nn-NO"/>
              </w:rPr>
            </w:pPr>
          </w:p>
        </w:tc>
      </w:tr>
      <w:tr w:rsidR="004B43EF" w:rsidRPr="00A64ADA" w14:paraId="10E05FAA" w14:textId="77777777" w:rsidTr="004A16AA">
        <w:tc>
          <w:tcPr>
            <w:tcW w:w="1467" w:type="pct"/>
            <w:shd w:val="clear" w:color="auto" w:fill="auto"/>
          </w:tcPr>
          <w:p w14:paraId="2AEE5B52" w14:textId="77777777" w:rsidR="004B43EF" w:rsidRDefault="004B43EF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 xml:space="preserve">Gjennomføre tiltak for vidareutvikling av eksisterande og /eller utviklinga av nye innovative opplevingar og produkt </w:t>
            </w:r>
          </w:p>
          <w:p w14:paraId="15323434" w14:textId="77777777" w:rsidR="004B43EF" w:rsidRPr="005F5AF6" w:rsidRDefault="004B43EF" w:rsidP="004A16AA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2052" w:type="pct"/>
            <w:shd w:val="clear" w:color="auto" w:fill="auto"/>
          </w:tcPr>
          <w:p w14:paraId="42097972" w14:textId="77777777" w:rsidR="004B43EF" w:rsidRPr="005F5AF6" w:rsidRDefault="004B43EF" w:rsidP="004A16AA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0084D9FE" w14:textId="77777777" w:rsidR="004B43EF" w:rsidRDefault="004B43EF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Destinasjonsleiinga</w:t>
            </w:r>
          </w:p>
          <w:p w14:paraId="03AB9502" w14:textId="77777777" w:rsidR="004B43EF" w:rsidRDefault="004B43EF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VFS</w:t>
            </w:r>
          </w:p>
          <w:p w14:paraId="688015E3" w14:textId="77777777" w:rsidR="004B43EF" w:rsidRPr="005F5AF6" w:rsidRDefault="004B43EF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Reiselivsnæringa</w:t>
            </w:r>
          </w:p>
        </w:tc>
        <w:tc>
          <w:tcPr>
            <w:tcW w:w="580" w:type="pct"/>
          </w:tcPr>
          <w:p w14:paraId="14D49897" w14:textId="77777777" w:rsidR="004B43EF" w:rsidRPr="005F5AF6" w:rsidRDefault="004B43EF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2025</w:t>
            </w:r>
          </w:p>
        </w:tc>
        <w:tc>
          <w:tcPr>
            <w:tcW w:w="322" w:type="pct"/>
          </w:tcPr>
          <w:p w14:paraId="3AEE9B64" w14:textId="77777777" w:rsidR="004B43EF" w:rsidRDefault="004B43EF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E9-2.1</w:t>
            </w:r>
          </w:p>
          <w:p w14:paraId="6ECC308E" w14:textId="77777777" w:rsidR="004B43EF" w:rsidRDefault="004B43EF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E9-3.1</w:t>
            </w:r>
          </w:p>
          <w:p w14:paraId="2A6FA0A3" w14:textId="77777777" w:rsidR="004B43EF" w:rsidRDefault="004B43EF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E9-3.2</w:t>
            </w:r>
          </w:p>
          <w:p w14:paraId="17725A2B" w14:textId="77777777" w:rsidR="004B43EF" w:rsidRDefault="004B43EF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E9-3.3</w:t>
            </w:r>
          </w:p>
          <w:p w14:paraId="18F9EC01" w14:textId="77777777" w:rsidR="004B43EF" w:rsidRDefault="004B43EF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E9-3.4</w:t>
            </w:r>
          </w:p>
          <w:p w14:paraId="46DFA7AC" w14:textId="77777777" w:rsidR="004B43EF" w:rsidRDefault="004B43EF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E10-3.1</w:t>
            </w:r>
          </w:p>
          <w:p w14:paraId="0D304C00" w14:textId="77777777" w:rsidR="004B43EF" w:rsidRPr="005F5AF6" w:rsidRDefault="004B43EF" w:rsidP="004A16AA">
            <w:pPr>
              <w:rPr>
                <w:sz w:val="18"/>
                <w:szCs w:val="18"/>
                <w:lang w:val="nn-NO"/>
              </w:rPr>
            </w:pPr>
          </w:p>
        </w:tc>
      </w:tr>
      <w:tr w:rsidR="00C85486" w:rsidRPr="00A64ADA" w14:paraId="07B9C153" w14:textId="77777777" w:rsidTr="004A16AA">
        <w:tc>
          <w:tcPr>
            <w:tcW w:w="1467" w:type="pct"/>
            <w:shd w:val="clear" w:color="auto" w:fill="auto"/>
          </w:tcPr>
          <w:p w14:paraId="36DB6DBC" w14:textId="77777777" w:rsidR="00C85486" w:rsidRDefault="00C85486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Vidareføre Prosjekt Lågsesong</w:t>
            </w:r>
          </w:p>
          <w:p w14:paraId="1B0DA356" w14:textId="77777777" w:rsidR="00C85486" w:rsidRDefault="00C85486" w:rsidP="004A16AA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2052" w:type="pct"/>
            <w:shd w:val="clear" w:color="auto" w:fill="auto"/>
          </w:tcPr>
          <w:p w14:paraId="753FCC24" w14:textId="77777777" w:rsidR="00C85486" w:rsidRPr="005F5AF6" w:rsidRDefault="00C85486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Prosjektet blei starta i 2024</w:t>
            </w:r>
          </w:p>
        </w:tc>
        <w:tc>
          <w:tcPr>
            <w:tcW w:w="580" w:type="pct"/>
          </w:tcPr>
          <w:p w14:paraId="2B87803C" w14:textId="77777777" w:rsidR="00C85486" w:rsidRDefault="00C85486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VFS</w:t>
            </w:r>
          </w:p>
          <w:p w14:paraId="084F3AB8" w14:textId="77777777" w:rsidR="00C85486" w:rsidRDefault="00C85486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Reiselivsnæringa</w:t>
            </w:r>
          </w:p>
          <w:p w14:paraId="628C4BCE" w14:textId="77777777" w:rsidR="00C85486" w:rsidRDefault="00C85486" w:rsidP="004A16AA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3B45090F" w14:textId="77777777" w:rsidR="00C85486" w:rsidRPr="005F5AF6" w:rsidRDefault="00C85486" w:rsidP="004A16AA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322" w:type="pct"/>
          </w:tcPr>
          <w:p w14:paraId="62795B84" w14:textId="77777777" w:rsidR="00C85486" w:rsidRDefault="00C85486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E9-2.1</w:t>
            </w:r>
          </w:p>
          <w:p w14:paraId="64B8B356" w14:textId="77777777" w:rsidR="00C85486" w:rsidRDefault="00C85486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E9-3.1</w:t>
            </w:r>
          </w:p>
          <w:p w14:paraId="1CC4E906" w14:textId="77777777" w:rsidR="00C85486" w:rsidRDefault="00C85486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E9-3.2</w:t>
            </w:r>
          </w:p>
          <w:p w14:paraId="492C4B8B" w14:textId="77777777" w:rsidR="00C85486" w:rsidRDefault="00C85486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E9-3.3</w:t>
            </w:r>
          </w:p>
          <w:p w14:paraId="435AEE76" w14:textId="77777777" w:rsidR="00C85486" w:rsidRDefault="00C85486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E9-3.4</w:t>
            </w:r>
          </w:p>
          <w:p w14:paraId="127AEBFA" w14:textId="77777777" w:rsidR="00C85486" w:rsidRDefault="00C85486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E10-3.1</w:t>
            </w:r>
          </w:p>
          <w:p w14:paraId="10BB97C3" w14:textId="77777777" w:rsidR="00C85486" w:rsidRPr="005F5AF6" w:rsidRDefault="00C85486" w:rsidP="004A16AA">
            <w:pPr>
              <w:rPr>
                <w:sz w:val="18"/>
                <w:szCs w:val="18"/>
                <w:lang w:val="nn-NO"/>
              </w:rPr>
            </w:pPr>
          </w:p>
        </w:tc>
      </w:tr>
      <w:tr w:rsidR="00CE03EA" w:rsidRPr="00202E8E" w14:paraId="562F0EDF" w14:textId="77777777" w:rsidTr="004A16AA">
        <w:trPr>
          <w:trHeight w:val="567"/>
        </w:trPr>
        <w:tc>
          <w:tcPr>
            <w:tcW w:w="5000" w:type="pct"/>
            <w:gridSpan w:val="5"/>
            <w:shd w:val="clear" w:color="auto" w:fill="B4C6E7" w:themeFill="accent1" w:themeFillTint="66"/>
            <w:vAlign w:val="center"/>
          </w:tcPr>
          <w:p w14:paraId="7BBB5AB4" w14:textId="77777777" w:rsidR="00BD11A4" w:rsidRDefault="00BD11A4" w:rsidP="004A16AA">
            <w:pPr>
              <w:jc w:val="center"/>
              <w:rPr>
                <w:b/>
                <w:bCs/>
                <w:sz w:val="24"/>
                <w:szCs w:val="24"/>
                <w:lang w:val="nn-NO"/>
              </w:rPr>
            </w:pPr>
            <w:r w:rsidRPr="00BD11A4">
              <w:rPr>
                <w:b/>
                <w:bCs/>
                <w:sz w:val="24"/>
                <w:szCs w:val="24"/>
                <w:lang w:val="nn-NO"/>
              </w:rPr>
              <w:t xml:space="preserve"># 7 Ein tilgjengeleg destinasjon </w:t>
            </w:r>
          </w:p>
          <w:p w14:paraId="0F58B5ED" w14:textId="77777777" w:rsidR="00CE03EA" w:rsidRPr="00BD11A4" w:rsidRDefault="00BD11A4" w:rsidP="004A16AA">
            <w:pPr>
              <w:jc w:val="center"/>
              <w:rPr>
                <w:sz w:val="24"/>
                <w:szCs w:val="24"/>
                <w:lang w:val="nn-NO"/>
              </w:rPr>
            </w:pPr>
            <w:r w:rsidRPr="00BD11A4">
              <w:rPr>
                <w:sz w:val="24"/>
                <w:szCs w:val="24"/>
                <w:lang w:val="nn-NO"/>
              </w:rPr>
              <w:t>Gjere det enkelt å finne, kjøpe, reise til og på destinasjonen, og å oppleve Fjordkysten og Sunnfjord</w:t>
            </w:r>
          </w:p>
          <w:p w14:paraId="44002F9A" w14:textId="02873649" w:rsidR="00BD11A4" w:rsidRPr="00BD11A4" w:rsidRDefault="00BD11A4" w:rsidP="004A16AA">
            <w:pPr>
              <w:jc w:val="center"/>
              <w:rPr>
                <w:sz w:val="24"/>
                <w:szCs w:val="24"/>
                <w:lang w:val="nn-NO"/>
              </w:rPr>
            </w:pPr>
          </w:p>
        </w:tc>
      </w:tr>
      <w:tr w:rsidR="00CE03EA" w:rsidRPr="00BD11A4" w14:paraId="43B6C56F" w14:textId="77777777" w:rsidTr="004A16AA">
        <w:trPr>
          <w:trHeight w:val="567"/>
        </w:trPr>
        <w:tc>
          <w:tcPr>
            <w:tcW w:w="5000" w:type="pct"/>
            <w:gridSpan w:val="5"/>
            <w:shd w:val="clear" w:color="auto" w:fill="D9E2F3" w:themeFill="accent1" w:themeFillTint="33"/>
            <w:vAlign w:val="center"/>
          </w:tcPr>
          <w:p w14:paraId="665A5860" w14:textId="77777777" w:rsidR="00CE03EA" w:rsidRDefault="00CE03EA" w:rsidP="004A16AA">
            <w:pPr>
              <w:rPr>
                <w:b/>
                <w:bCs/>
                <w:sz w:val="18"/>
                <w:szCs w:val="18"/>
                <w:lang w:val="nn-NO"/>
              </w:rPr>
            </w:pPr>
          </w:p>
          <w:p w14:paraId="4D3D3030" w14:textId="77777777" w:rsidR="00BD11A4" w:rsidRPr="00BD11A4" w:rsidRDefault="00BD11A4" w:rsidP="00BD11A4">
            <w:pPr>
              <w:rPr>
                <w:b/>
                <w:bCs/>
                <w:sz w:val="18"/>
                <w:szCs w:val="18"/>
                <w:lang w:val="nn-NO"/>
              </w:rPr>
            </w:pPr>
            <w:r w:rsidRPr="00BD11A4">
              <w:rPr>
                <w:b/>
                <w:bCs/>
                <w:sz w:val="18"/>
                <w:szCs w:val="18"/>
                <w:lang w:val="nn-NO"/>
              </w:rPr>
              <w:t>Målbilete 2030</w:t>
            </w:r>
          </w:p>
          <w:p w14:paraId="0FDA7DAC" w14:textId="6AE8D14C" w:rsidR="00BD11A4" w:rsidRPr="00BD11A4" w:rsidRDefault="00BD11A4" w:rsidP="00BD11A4">
            <w:pPr>
              <w:pStyle w:val="Listeavsnitt"/>
              <w:numPr>
                <w:ilvl w:val="0"/>
                <w:numId w:val="22"/>
              </w:numPr>
              <w:rPr>
                <w:sz w:val="18"/>
                <w:szCs w:val="18"/>
                <w:lang w:val="nn-NO"/>
              </w:rPr>
            </w:pPr>
            <w:r w:rsidRPr="00BD11A4">
              <w:rPr>
                <w:sz w:val="18"/>
                <w:szCs w:val="18"/>
                <w:lang w:val="nn-NO"/>
              </w:rPr>
              <w:t xml:space="preserve">Heimesidene til Fjordkysten og Sunnfjord er enkle å finne fram på, og gir oversikteleg informasjon om produkt, opplevingar, reiseruter og gir verdifulle </w:t>
            </w:r>
            <w:proofErr w:type="spellStart"/>
            <w:r w:rsidRPr="00BD11A4">
              <w:rPr>
                <w:sz w:val="18"/>
                <w:szCs w:val="18"/>
                <w:lang w:val="nn-NO"/>
              </w:rPr>
              <w:t>leads</w:t>
            </w:r>
            <w:proofErr w:type="spellEnd"/>
            <w:r w:rsidRPr="00BD11A4">
              <w:rPr>
                <w:sz w:val="18"/>
                <w:szCs w:val="18"/>
                <w:lang w:val="nn-NO"/>
              </w:rPr>
              <w:t xml:space="preserve"> til reiselivsbedriftene.</w:t>
            </w:r>
          </w:p>
          <w:p w14:paraId="4C13D9D2" w14:textId="1E6A14FA" w:rsidR="00BD11A4" w:rsidRPr="00BD11A4" w:rsidRDefault="00BD11A4" w:rsidP="00BD11A4">
            <w:pPr>
              <w:pStyle w:val="Listeavsnitt"/>
              <w:numPr>
                <w:ilvl w:val="0"/>
                <w:numId w:val="22"/>
              </w:numPr>
              <w:rPr>
                <w:sz w:val="18"/>
                <w:szCs w:val="18"/>
                <w:lang w:val="nn-NO"/>
              </w:rPr>
            </w:pPr>
            <w:r w:rsidRPr="00BD11A4">
              <w:rPr>
                <w:sz w:val="18"/>
                <w:szCs w:val="18"/>
                <w:lang w:val="nn-NO"/>
              </w:rPr>
              <w:t xml:space="preserve">Vesentleg auke i tal </w:t>
            </w:r>
            <w:proofErr w:type="spellStart"/>
            <w:r w:rsidRPr="00BD11A4">
              <w:rPr>
                <w:sz w:val="18"/>
                <w:szCs w:val="18"/>
                <w:lang w:val="nn-NO"/>
              </w:rPr>
              <w:t>bookbare</w:t>
            </w:r>
            <w:proofErr w:type="spellEnd"/>
            <w:r w:rsidRPr="00BD11A4">
              <w:rPr>
                <w:sz w:val="18"/>
                <w:szCs w:val="18"/>
                <w:lang w:val="nn-NO"/>
              </w:rPr>
              <w:t xml:space="preserve"> produkt og opplevingar. </w:t>
            </w:r>
          </w:p>
          <w:p w14:paraId="309818D1" w14:textId="6F32B535" w:rsidR="00BD11A4" w:rsidRPr="00BD11A4" w:rsidRDefault="00BD11A4" w:rsidP="00BD11A4">
            <w:pPr>
              <w:pStyle w:val="Listeavsnitt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BD11A4">
              <w:rPr>
                <w:sz w:val="18"/>
                <w:szCs w:val="18"/>
              </w:rPr>
              <w:t xml:space="preserve">Det er utvikla digitale besøks- og guidetjenester. </w:t>
            </w:r>
          </w:p>
          <w:p w14:paraId="5BA1D50C" w14:textId="77777777" w:rsidR="00BD11A4" w:rsidRDefault="00BD11A4" w:rsidP="00BD11A4">
            <w:pPr>
              <w:pStyle w:val="Listeavsnitt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proofErr w:type="spellStart"/>
            <w:r w:rsidRPr="00BD11A4">
              <w:rPr>
                <w:sz w:val="18"/>
                <w:szCs w:val="18"/>
              </w:rPr>
              <w:t>Saumlause</w:t>
            </w:r>
            <w:proofErr w:type="spellEnd"/>
            <w:r w:rsidRPr="00BD11A4">
              <w:rPr>
                <w:sz w:val="18"/>
                <w:szCs w:val="18"/>
              </w:rPr>
              <w:t xml:space="preserve"> og </w:t>
            </w:r>
            <w:proofErr w:type="spellStart"/>
            <w:r w:rsidRPr="00BD11A4">
              <w:rPr>
                <w:sz w:val="18"/>
                <w:szCs w:val="18"/>
              </w:rPr>
              <w:t>oversiktlege</w:t>
            </w:r>
            <w:proofErr w:type="spellEnd"/>
            <w:r w:rsidRPr="00BD11A4">
              <w:rPr>
                <w:sz w:val="18"/>
                <w:szCs w:val="18"/>
              </w:rPr>
              <w:t xml:space="preserve"> kollektivruter som </w:t>
            </w:r>
            <w:proofErr w:type="spellStart"/>
            <w:r w:rsidRPr="00BD11A4">
              <w:rPr>
                <w:sz w:val="18"/>
                <w:szCs w:val="18"/>
              </w:rPr>
              <w:t>gjer</w:t>
            </w:r>
            <w:proofErr w:type="spellEnd"/>
            <w:r w:rsidRPr="00BD11A4">
              <w:rPr>
                <w:sz w:val="18"/>
                <w:szCs w:val="18"/>
              </w:rPr>
              <w:t xml:space="preserve"> det enkelt å reise til og på destinasjonen. </w:t>
            </w:r>
          </w:p>
          <w:p w14:paraId="7389FF21" w14:textId="77777777" w:rsidR="00CE03EA" w:rsidRPr="00BD11A4" w:rsidRDefault="00BD11A4" w:rsidP="00BD11A4">
            <w:pPr>
              <w:pStyle w:val="Listeavsnitt"/>
              <w:numPr>
                <w:ilvl w:val="0"/>
                <w:numId w:val="22"/>
              </w:numPr>
              <w:rPr>
                <w:sz w:val="18"/>
                <w:szCs w:val="18"/>
                <w:lang w:val="nn-NO"/>
              </w:rPr>
            </w:pPr>
            <w:r w:rsidRPr="00BD11A4">
              <w:rPr>
                <w:sz w:val="18"/>
                <w:szCs w:val="18"/>
                <w:lang w:val="nn-NO"/>
              </w:rPr>
              <w:t>Auka tilbod av grøn mobilitet på destinasjonen.</w:t>
            </w:r>
          </w:p>
          <w:p w14:paraId="61563832" w14:textId="6C56DE7A" w:rsidR="00BD11A4" w:rsidRPr="00BD11A4" w:rsidRDefault="00BD11A4" w:rsidP="00BD11A4">
            <w:pPr>
              <w:rPr>
                <w:sz w:val="18"/>
                <w:szCs w:val="18"/>
                <w:lang w:val="nn-NO"/>
              </w:rPr>
            </w:pPr>
          </w:p>
        </w:tc>
      </w:tr>
      <w:tr w:rsidR="00CE03EA" w:rsidRPr="00424FBD" w14:paraId="755EB484" w14:textId="77777777" w:rsidTr="004A16AA">
        <w:tc>
          <w:tcPr>
            <w:tcW w:w="1467" w:type="pct"/>
          </w:tcPr>
          <w:p w14:paraId="55C1030C" w14:textId="77777777" w:rsidR="00CE03EA" w:rsidRPr="00424FBD" w:rsidRDefault="00CE03EA" w:rsidP="004A16AA">
            <w:pPr>
              <w:rPr>
                <w:b/>
                <w:bCs/>
                <w:sz w:val="18"/>
                <w:szCs w:val="18"/>
              </w:rPr>
            </w:pPr>
            <w:r w:rsidRPr="00424FBD">
              <w:rPr>
                <w:b/>
                <w:bCs/>
                <w:sz w:val="18"/>
                <w:szCs w:val="18"/>
              </w:rPr>
              <w:t>Tiltak</w:t>
            </w:r>
          </w:p>
        </w:tc>
        <w:tc>
          <w:tcPr>
            <w:tcW w:w="2052" w:type="pct"/>
          </w:tcPr>
          <w:p w14:paraId="689EC763" w14:textId="77777777" w:rsidR="00CE03EA" w:rsidRPr="00424FBD" w:rsidRDefault="00CE03EA" w:rsidP="004A16A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Beskrivelse</w:t>
            </w:r>
          </w:p>
        </w:tc>
        <w:tc>
          <w:tcPr>
            <w:tcW w:w="580" w:type="pct"/>
          </w:tcPr>
          <w:p w14:paraId="2E540D9D" w14:textId="77777777" w:rsidR="00CE03EA" w:rsidRPr="00424FBD" w:rsidRDefault="00CE03EA" w:rsidP="004A16AA">
            <w:pPr>
              <w:rPr>
                <w:b/>
                <w:bCs/>
                <w:sz w:val="18"/>
                <w:szCs w:val="18"/>
              </w:rPr>
            </w:pPr>
            <w:r w:rsidRPr="00424FBD">
              <w:rPr>
                <w:b/>
                <w:bCs/>
                <w:sz w:val="18"/>
                <w:szCs w:val="18"/>
              </w:rPr>
              <w:t>Ansvar</w:t>
            </w:r>
          </w:p>
        </w:tc>
        <w:tc>
          <w:tcPr>
            <w:tcW w:w="580" w:type="pct"/>
          </w:tcPr>
          <w:p w14:paraId="699B020B" w14:textId="77777777" w:rsidR="00CE03EA" w:rsidRPr="00424FBD" w:rsidRDefault="00CE03EA" w:rsidP="004A16AA">
            <w:pPr>
              <w:rPr>
                <w:b/>
                <w:bCs/>
                <w:sz w:val="18"/>
                <w:szCs w:val="18"/>
              </w:rPr>
            </w:pPr>
            <w:r w:rsidRPr="00424FBD">
              <w:rPr>
                <w:b/>
                <w:bCs/>
                <w:sz w:val="18"/>
                <w:szCs w:val="18"/>
              </w:rPr>
              <w:t>Frist</w:t>
            </w:r>
          </w:p>
        </w:tc>
        <w:tc>
          <w:tcPr>
            <w:tcW w:w="322" w:type="pct"/>
          </w:tcPr>
          <w:p w14:paraId="7AAA612B" w14:textId="77777777" w:rsidR="00CE03EA" w:rsidRPr="00424FBD" w:rsidRDefault="00CE03EA" w:rsidP="004A16A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Indikator</w:t>
            </w:r>
          </w:p>
        </w:tc>
      </w:tr>
      <w:tr w:rsidR="00BD11A4" w:rsidRPr="00B62014" w14:paraId="42510DFF" w14:textId="77777777" w:rsidTr="004A16AA">
        <w:tc>
          <w:tcPr>
            <w:tcW w:w="1467" w:type="pct"/>
          </w:tcPr>
          <w:p w14:paraId="1854ECAC" w14:textId="77777777" w:rsidR="00BD11A4" w:rsidRDefault="00BD11A4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Jamleg revidering og vidareutviklinga av innhald på nettsida Fjord Norway</w:t>
            </w:r>
          </w:p>
          <w:p w14:paraId="0D083C1C" w14:textId="77777777" w:rsidR="00BD11A4" w:rsidRDefault="00BD11A4" w:rsidP="004A16AA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2052" w:type="pct"/>
          </w:tcPr>
          <w:p w14:paraId="0FF6A570" w14:textId="77777777" w:rsidR="00BD11A4" w:rsidRDefault="00BD11A4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Reiselivsnæringa har sjølv ansvar for at produktinformasjonen er korrekt.</w:t>
            </w:r>
          </w:p>
          <w:p w14:paraId="04357410" w14:textId="77777777" w:rsidR="00BD11A4" w:rsidRDefault="00BD11A4" w:rsidP="004A16AA">
            <w:pPr>
              <w:rPr>
                <w:sz w:val="18"/>
                <w:szCs w:val="18"/>
                <w:lang w:val="nn-NO"/>
              </w:rPr>
            </w:pPr>
          </w:p>
          <w:p w14:paraId="11B22A09" w14:textId="77777777" w:rsidR="00BD11A4" w:rsidRDefault="00BD11A4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 xml:space="preserve">Visit Fjordkysten og Sunnfjord </w:t>
            </w:r>
            <w:proofErr w:type="spellStart"/>
            <w:r>
              <w:rPr>
                <w:sz w:val="18"/>
                <w:szCs w:val="18"/>
                <w:lang w:val="nn-NO"/>
              </w:rPr>
              <w:t>bistår</w:t>
            </w:r>
            <w:proofErr w:type="spellEnd"/>
            <w:r>
              <w:rPr>
                <w:sz w:val="18"/>
                <w:szCs w:val="18"/>
                <w:lang w:val="nn-NO"/>
              </w:rPr>
              <w:t xml:space="preserve"> med å kvalitetssikre og profesjonalisere innhaldet, og minne om </w:t>
            </w:r>
            <w:proofErr w:type="spellStart"/>
            <w:r>
              <w:rPr>
                <w:sz w:val="18"/>
                <w:szCs w:val="18"/>
                <w:lang w:val="nn-NO"/>
              </w:rPr>
              <w:t>reviderering</w:t>
            </w:r>
            <w:proofErr w:type="spellEnd"/>
            <w:r>
              <w:rPr>
                <w:sz w:val="18"/>
                <w:szCs w:val="18"/>
                <w:lang w:val="nn-NO"/>
              </w:rPr>
              <w:t xml:space="preserve"> – Sender ut oppfordring til å revidere innhald jamleg.</w:t>
            </w:r>
          </w:p>
          <w:p w14:paraId="7B0352CA" w14:textId="77777777" w:rsidR="00BD11A4" w:rsidRPr="005F5AF6" w:rsidRDefault="00BD11A4" w:rsidP="004A16AA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498C0013" w14:textId="77777777" w:rsidR="00BD11A4" w:rsidRDefault="00BD11A4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lastRenderedPageBreak/>
              <w:t>VFS</w:t>
            </w:r>
          </w:p>
          <w:p w14:paraId="1AEBB9F0" w14:textId="77777777" w:rsidR="00BD11A4" w:rsidRDefault="00BD11A4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Reiselivsaktørane</w:t>
            </w:r>
          </w:p>
          <w:p w14:paraId="6048E847" w14:textId="77777777" w:rsidR="00BD11A4" w:rsidRPr="005F5AF6" w:rsidRDefault="00BD11A4" w:rsidP="004A16AA">
            <w:pPr>
              <w:rPr>
                <w:sz w:val="18"/>
                <w:szCs w:val="18"/>
                <w:lang w:val="nn-NO"/>
              </w:rPr>
            </w:pPr>
          </w:p>
        </w:tc>
        <w:tc>
          <w:tcPr>
            <w:tcW w:w="580" w:type="pct"/>
          </w:tcPr>
          <w:p w14:paraId="6803DF8E" w14:textId="77777777" w:rsidR="00BD11A4" w:rsidRDefault="00BD11A4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Kontinuerleg</w:t>
            </w:r>
          </w:p>
        </w:tc>
        <w:tc>
          <w:tcPr>
            <w:tcW w:w="322" w:type="pct"/>
          </w:tcPr>
          <w:p w14:paraId="77A43CC6" w14:textId="77777777" w:rsidR="00BD11A4" w:rsidRDefault="00BD11A4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B1-3.1</w:t>
            </w:r>
          </w:p>
          <w:p w14:paraId="72BC713C" w14:textId="77777777" w:rsidR="00BD11A4" w:rsidRDefault="00BD11A4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B1-3.2</w:t>
            </w:r>
          </w:p>
        </w:tc>
      </w:tr>
      <w:tr w:rsidR="00BD11A4" w:rsidRPr="00B62014" w14:paraId="5E01B55E" w14:textId="77777777" w:rsidTr="00BD11A4">
        <w:tc>
          <w:tcPr>
            <w:tcW w:w="1467" w:type="pct"/>
          </w:tcPr>
          <w:p w14:paraId="0245DBD9" w14:textId="77777777" w:rsidR="00BD11A4" w:rsidRPr="005F5AF6" w:rsidRDefault="00BD11A4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Oppdatere Reiseguiden (kvart 2.år)</w:t>
            </w:r>
          </w:p>
        </w:tc>
        <w:tc>
          <w:tcPr>
            <w:tcW w:w="2052" w:type="pct"/>
          </w:tcPr>
          <w:p w14:paraId="4D0FC330" w14:textId="77777777" w:rsidR="00BD11A4" w:rsidRPr="005F5AF6" w:rsidRDefault="00BD11A4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Under arbeid</w:t>
            </w:r>
          </w:p>
        </w:tc>
        <w:tc>
          <w:tcPr>
            <w:tcW w:w="580" w:type="pct"/>
          </w:tcPr>
          <w:p w14:paraId="70BFE5FB" w14:textId="77777777" w:rsidR="00BD11A4" w:rsidRPr="005F5AF6" w:rsidRDefault="00BD11A4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VFS</w:t>
            </w:r>
          </w:p>
        </w:tc>
        <w:tc>
          <w:tcPr>
            <w:tcW w:w="580" w:type="pct"/>
          </w:tcPr>
          <w:p w14:paraId="0CE6C21A" w14:textId="77777777" w:rsidR="00BD11A4" w:rsidRPr="005F5AF6" w:rsidRDefault="00BD11A4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Første kvartal</w:t>
            </w:r>
          </w:p>
        </w:tc>
        <w:tc>
          <w:tcPr>
            <w:tcW w:w="322" w:type="pct"/>
          </w:tcPr>
          <w:p w14:paraId="0BB112ED" w14:textId="77777777" w:rsidR="00BD11A4" w:rsidRDefault="00BD11A4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B1-3.1</w:t>
            </w:r>
          </w:p>
          <w:p w14:paraId="232FB969" w14:textId="77777777" w:rsidR="00BD11A4" w:rsidRDefault="00BD11A4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B1-3.2</w:t>
            </w:r>
          </w:p>
          <w:p w14:paraId="78E8A42B" w14:textId="77777777" w:rsidR="00BD11A4" w:rsidRDefault="00BD11A4" w:rsidP="004A16AA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E10-3.1</w:t>
            </w:r>
          </w:p>
          <w:p w14:paraId="0FEEFA36" w14:textId="77777777" w:rsidR="00BD11A4" w:rsidRPr="005F5AF6" w:rsidRDefault="00BD11A4" w:rsidP="004A16AA">
            <w:pPr>
              <w:rPr>
                <w:sz w:val="18"/>
                <w:szCs w:val="18"/>
                <w:lang w:val="nn-NO"/>
              </w:rPr>
            </w:pPr>
          </w:p>
        </w:tc>
      </w:tr>
    </w:tbl>
    <w:p w14:paraId="28D06576" w14:textId="77777777" w:rsidR="00360353" w:rsidRDefault="00360353" w:rsidP="00BD11A4">
      <w:pPr>
        <w:rPr>
          <w:lang w:val="nn-NO"/>
        </w:rPr>
      </w:pPr>
    </w:p>
    <w:sectPr w:rsidR="00360353" w:rsidSect="008A0C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45B"/>
    <w:multiLevelType w:val="hybridMultilevel"/>
    <w:tmpl w:val="9B70C1B4"/>
    <w:lvl w:ilvl="0" w:tplc="0414000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F0464"/>
    <w:multiLevelType w:val="hybridMultilevel"/>
    <w:tmpl w:val="24BC906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BB6569"/>
    <w:multiLevelType w:val="hybridMultilevel"/>
    <w:tmpl w:val="DFE01DF0"/>
    <w:lvl w:ilvl="0" w:tplc="5BFC5BFA">
      <w:start w:val="1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52883"/>
    <w:multiLevelType w:val="hybridMultilevel"/>
    <w:tmpl w:val="423445F8"/>
    <w:lvl w:ilvl="0" w:tplc="32E4A3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3643"/>
    <w:multiLevelType w:val="hybridMultilevel"/>
    <w:tmpl w:val="B6BC0384"/>
    <w:lvl w:ilvl="0" w:tplc="0414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5" w15:restartNumberingAfterBreak="0">
    <w:nsid w:val="15FF1B71"/>
    <w:multiLevelType w:val="hybridMultilevel"/>
    <w:tmpl w:val="CACA3D6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8E7097D"/>
    <w:multiLevelType w:val="hybridMultilevel"/>
    <w:tmpl w:val="57443472"/>
    <w:lvl w:ilvl="0" w:tplc="AE349D42">
      <w:numFmt w:val="bullet"/>
      <w:lvlText w:val="•"/>
      <w:lvlJc w:val="left"/>
      <w:pPr>
        <w:ind w:left="396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7" w15:restartNumberingAfterBreak="0">
    <w:nsid w:val="23327DC1"/>
    <w:multiLevelType w:val="hybridMultilevel"/>
    <w:tmpl w:val="81C4CC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619"/>
    <w:multiLevelType w:val="hybridMultilevel"/>
    <w:tmpl w:val="84C02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14022"/>
    <w:multiLevelType w:val="hybridMultilevel"/>
    <w:tmpl w:val="1D0EFD0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5A676E"/>
    <w:multiLevelType w:val="hybridMultilevel"/>
    <w:tmpl w:val="7E3679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276C3"/>
    <w:multiLevelType w:val="hybridMultilevel"/>
    <w:tmpl w:val="C48810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B423A"/>
    <w:multiLevelType w:val="hybridMultilevel"/>
    <w:tmpl w:val="D570EC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92720"/>
    <w:multiLevelType w:val="hybridMultilevel"/>
    <w:tmpl w:val="7034DE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E5A03"/>
    <w:multiLevelType w:val="hybridMultilevel"/>
    <w:tmpl w:val="C3E6C4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C6B87"/>
    <w:multiLevelType w:val="hybridMultilevel"/>
    <w:tmpl w:val="850A54F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34936"/>
    <w:multiLevelType w:val="hybridMultilevel"/>
    <w:tmpl w:val="C03E8FC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2964F8B"/>
    <w:multiLevelType w:val="hybridMultilevel"/>
    <w:tmpl w:val="0A78F75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C233EBC"/>
    <w:multiLevelType w:val="hybridMultilevel"/>
    <w:tmpl w:val="C728D5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7574B"/>
    <w:multiLevelType w:val="hybridMultilevel"/>
    <w:tmpl w:val="56020F16"/>
    <w:lvl w:ilvl="0" w:tplc="F5ECEAA4">
      <w:start w:val="50"/>
      <w:numFmt w:val="bullet"/>
      <w:lvlText w:val="-"/>
      <w:lvlJc w:val="left"/>
      <w:pPr>
        <w:ind w:left="396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0" w15:restartNumberingAfterBreak="0">
    <w:nsid w:val="7492650F"/>
    <w:multiLevelType w:val="hybridMultilevel"/>
    <w:tmpl w:val="7E40CC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444A1"/>
    <w:multiLevelType w:val="hybridMultilevel"/>
    <w:tmpl w:val="58A8988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8757358">
    <w:abstractNumId w:val="10"/>
  </w:num>
  <w:num w:numId="2" w16cid:durableId="1521973793">
    <w:abstractNumId w:val="3"/>
  </w:num>
  <w:num w:numId="3" w16cid:durableId="881406961">
    <w:abstractNumId w:val="15"/>
  </w:num>
  <w:num w:numId="4" w16cid:durableId="16736474">
    <w:abstractNumId w:val="17"/>
  </w:num>
  <w:num w:numId="5" w16cid:durableId="1317563482">
    <w:abstractNumId w:val="1"/>
  </w:num>
  <w:num w:numId="6" w16cid:durableId="883322706">
    <w:abstractNumId w:val="16"/>
  </w:num>
  <w:num w:numId="7" w16cid:durableId="1322076862">
    <w:abstractNumId w:val="5"/>
  </w:num>
  <w:num w:numId="8" w16cid:durableId="18509100">
    <w:abstractNumId w:val="21"/>
  </w:num>
  <w:num w:numId="9" w16cid:durableId="1816137466">
    <w:abstractNumId w:val="9"/>
  </w:num>
  <w:num w:numId="10" w16cid:durableId="333268884">
    <w:abstractNumId w:val="2"/>
  </w:num>
  <w:num w:numId="11" w16cid:durableId="1480074802">
    <w:abstractNumId w:val="4"/>
  </w:num>
  <w:num w:numId="12" w16cid:durableId="1386491229">
    <w:abstractNumId w:val="20"/>
  </w:num>
  <w:num w:numId="13" w16cid:durableId="56711015">
    <w:abstractNumId w:val="13"/>
  </w:num>
  <w:num w:numId="14" w16cid:durableId="1843086259">
    <w:abstractNumId w:val="19"/>
  </w:num>
  <w:num w:numId="15" w16cid:durableId="1196500693">
    <w:abstractNumId w:val="0"/>
  </w:num>
  <w:num w:numId="16" w16cid:durableId="1360157814">
    <w:abstractNumId w:val="18"/>
  </w:num>
  <w:num w:numId="17" w16cid:durableId="1216118507">
    <w:abstractNumId w:val="12"/>
  </w:num>
  <w:num w:numId="18" w16cid:durableId="2046519277">
    <w:abstractNumId w:val="14"/>
  </w:num>
  <w:num w:numId="19" w16cid:durableId="1649095530">
    <w:abstractNumId w:val="7"/>
  </w:num>
  <w:num w:numId="20" w16cid:durableId="580215658">
    <w:abstractNumId w:val="8"/>
  </w:num>
  <w:num w:numId="21" w16cid:durableId="1263564195">
    <w:abstractNumId w:val="11"/>
  </w:num>
  <w:num w:numId="22" w16cid:durableId="6431977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E7"/>
    <w:rsid w:val="0002213F"/>
    <w:rsid w:val="00024932"/>
    <w:rsid w:val="00040C03"/>
    <w:rsid w:val="00057D54"/>
    <w:rsid w:val="00070ADD"/>
    <w:rsid w:val="00075005"/>
    <w:rsid w:val="00091568"/>
    <w:rsid w:val="00096CB5"/>
    <w:rsid w:val="000C4762"/>
    <w:rsid w:val="000E0B68"/>
    <w:rsid w:val="000E527E"/>
    <w:rsid w:val="00100237"/>
    <w:rsid w:val="00101019"/>
    <w:rsid w:val="00113ABF"/>
    <w:rsid w:val="00126812"/>
    <w:rsid w:val="001431C0"/>
    <w:rsid w:val="001703F6"/>
    <w:rsid w:val="001732FC"/>
    <w:rsid w:val="001B2BF0"/>
    <w:rsid w:val="001B4D41"/>
    <w:rsid w:val="001C27BC"/>
    <w:rsid w:val="001C29A6"/>
    <w:rsid w:val="001F100B"/>
    <w:rsid w:val="001F6C82"/>
    <w:rsid w:val="00202E8E"/>
    <w:rsid w:val="00210819"/>
    <w:rsid w:val="00214B36"/>
    <w:rsid w:val="0021710F"/>
    <w:rsid w:val="00242DF8"/>
    <w:rsid w:val="00277641"/>
    <w:rsid w:val="00284B54"/>
    <w:rsid w:val="002A7797"/>
    <w:rsid w:val="002B38D6"/>
    <w:rsid w:val="002B67A6"/>
    <w:rsid w:val="002D5F52"/>
    <w:rsid w:val="002F1249"/>
    <w:rsid w:val="003068B7"/>
    <w:rsid w:val="00346E1E"/>
    <w:rsid w:val="003531BF"/>
    <w:rsid w:val="00360353"/>
    <w:rsid w:val="00365FF4"/>
    <w:rsid w:val="0037251F"/>
    <w:rsid w:val="00372A29"/>
    <w:rsid w:val="003753E9"/>
    <w:rsid w:val="00386C91"/>
    <w:rsid w:val="003A4B5B"/>
    <w:rsid w:val="003D34F4"/>
    <w:rsid w:val="003E42F7"/>
    <w:rsid w:val="003E4AEC"/>
    <w:rsid w:val="003E7889"/>
    <w:rsid w:val="003F5F00"/>
    <w:rsid w:val="00400C64"/>
    <w:rsid w:val="00440CC7"/>
    <w:rsid w:val="004441A0"/>
    <w:rsid w:val="004445C8"/>
    <w:rsid w:val="00453792"/>
    <w:rsid w:val="004627E9"/>
    <w:rsid w:val="00463E46"/>
    <w:rsid w:val="00464B70"/>
    <w:rsid w:val="004A04F2"/>
    <w:rsid w:val="004B3D98"/>
    <w:rsid w:val="004B43EF"/>
    <w:rsid w:val="004B482D"/>
    <w:rsid w:val="004D4183"/>
    <w:rsid w:val="004D77AF"/>
    <w:rsid w:val="004F0602"/>
    <w:rsid w:val="00542701"/>
    <w:rsid w:val="00574F22"/>
    <w:rsid w:val="00580917"/>
    <w:rsid w:val="00582A2A"/>
    <w:rsid w:val="00584785"/>
    <w:rsid w:val="00592F42"/>
    <w:rsid w:val="00595170"/>
    <w:rsid w:val="005963DD"/>
    <w:rsid w:val="00596A5F"/>
    <w:rsid w:val="005B7E29"/>
    <w:rsid w:val="005E2BFD"/>
    <w:rsid w:val="005F2315"/>
    <w:rsid w:val="005F5AF6"/>
    <w:rsid w:val="00602822"/>
    <w:rsid w:val="00607904"/>
    <w:rsid w:val="00615E85"/>
    <w:rsid w:val="00625EAF"/>
    <w:rsid w:val="00637135"/>
    <w:rsid w:val="00667671"/>
    <w:rsid w:val="00673D3F"/>
    <w:rsid w:val="00675DA2"/>
    <w:rsid w:val="006D558A"/>
    <w:rsid w:val="006E2831"/>
    <w:rsid w:val="00700CE8"/>
    <w:rsid w:val="00727959"/>
    <w:rsid w:val="007413EC"/>
    <w:rsid w:val="00743D97"/>
    <w:rsid w:val="00762E6D"/>
    <w:rsid w:val="0077097B"/>
    <w:rsid w:val="00773FA9"/>
    <w:rsid w:val="00775D6A"/>
    <w:rsid w:val="00787224"/>
    <w:rsid w:val="007C1941"/>
    <w:rsid w:val="007C30B2"/>
    <w:rsid w:val="007F4BB1"/>
    <w:rsid w:val="00807B74"/>
    <w:rsid w:val="00827E06"/>
    <w:rsid w:val="0084305D"/>
    <w:rsid w:val="00872DC7"/>
    <w:rsid w:val="00897971"/>
    <w:rsid w:val="008A0C51"/>
    <w:rsid w:val="008A7C11"/>
    <w:rsid w:val="008C7F84"/>
    <w:rsid w:val="008D5408"/>
    <w:rsid w:val="008F25EA"/>
    <w:rsid w:val="00945C55"/>
    <w:rsid w:val="00970592"/>
    <w:rsid w:val="009718A5"/>
    <w:rsid w:val="0099027C"/>
    <w:rsid w:val="009976AF"/>
    <w:rsid w:val="009A2B74"/>
    <w:rsid w:val="009D3BA4"/>
    <w:rsid w:val="009E63DD"/>
    <w:rsid w:val="009F028C"/>
    <w:rsid w:val="00A0002E"/>
    <w:rsid w:val="00A067B0"/>
    <w:rsid w:val="00A100DE"/>
    <w:rsid w:val="00A228C3"/>
    <w:rsid w:val="00A26AA9"/>
    <w:rsid w:val="00A64ADA"/>
    <w:rsid w:val="00A67D76"/>
    <w:rsid w:val="00A813AE"/>
    <w:rsid w:val="00A94678"/>
    <w:rsid w:val="00AA411F"/>
    <w:rsid w:val="00AC2F8D"/>
    <w:rsid w:val="00AD78C8"/>
    <w:rsid w:val="00B10540"/>
    <w:rsid w:val="00B1708F"/>
    <w:rsid w:val="00B26DF0"/>
    <w:rsid w:val="00B409F2"/>
    <w:rsid w:val="00B42231"/>
    <w:rsid w:val="00B45422"/>
    <w:rsid w:val="00B54CD2"/>
    <w:rsid w:val="00B603B5"/>
    <w:rsid w:val="00B62014"/>
    <w:rsid w:val="00B72E0E"/>
    <w:rsid w:val="00B96F44"/>
    <w:rsid w:val="00BC2DEA"/>
    <w:rsid w:val="00BC469F"/>
    <w:rsid w:val="00BD11A4"/>
    <w:rsid w:val="00BF2A56"/>
    <w:rsid w:val="00C3292C"/>
    <w:rsid w:val="00C35326"/>
    <w:rsid w:val="00C36F0E"/>
    <w:rsid w:val="00C402CF"/>
    <w:rsid w:val="00C43C98"/>
    <w:rsid w:val="00C63234"/>
    <w:rsid w:val="00C64A75"/>
    <w:rsid w:val="00C74C69"/>
    <w:rsid w:val="00C85486"/>
    <w:rsid w:val="00CD2E62"/>
    <w:rsid w:val="00CE03EA"/>
    <w:rsid w:val="00CE7C09"/>
    <w:rsid w:val="00CF237A"/>
    <w:rsid w:val="00D02E2A"/>
    <w:rsid w:val="00D125D7"/>
    <w:rsid w:val="00D12A84"/>
    <w:rsid w:val="00D15F6B"/>
    <w:rsid w:val="00D36682"/>
    <w:rsid w:val="00D40274"/>
    <w:rsid w:val="00D71BCF"/>
    <w:rsid w:val="00D7537A"/>
    <w:rsid w:val="00D763F0"/>
    <w:rsid w:val="00D9182E"/>
    <w:rsid w:val="00DB4EDA"/>
    <w:rsid w:val="00DB51B5"/>
    <w:rsid w:val="00DB69ED"/>
    <w:rsid w:val="00DC766F"/>
    <w:rsid w:val="00E25039"/>
    <w:rsid w:val="00E26C09"/>
    <w:rsid w:val="00E431C2"/>
    <w:rsid w:val="00E74315"/>
    <w:rsid w:val="00E8244C"/>
    <w:rsid w:val="00E8597C"/>
    <w:rsid w:val="00EA19B7"/>
    <w:rsid w:val="00EA3339"/>
    <w:rsid w:val="00EA6970"/>
    <w:rsid w:val="00EB582D"/>
    <w:rsid w:val="00ED049D"/>
    <w:rsid w:val="00ED29E7"/>
    <w:rsid w:val="00EE19B6"/>
    <w:rsid w:val="00EE274A"/>
    <w:rsid w:val="00EF6B3D"/>
    <w:rsid w:val="00F0330C"/>
    <w:rsid w:val="00F21D77"/>
    <w:rsid w:val="00F234D7"/>
    <w:rsid w:val="00F27644"/>
    <w:rsid w:val="00F33879"/>
    <w:rsid w:val="00F561F3"/>
    <w:rsid w:val="00F56F33"/>
    <w:rsid w:val="00F846CF"/>
    <w:rsid w:val="00F85399"/>
    <w:rsid w:val="00F86EF4"/>
    <w:rsid w:val="00FA52B0"/>
    <w:rsid w:val="00FB308B"/>
    <w:rsid w:val="00FB4625"/>
    <w:rsid w:val="00FD560D"/>
    <w:rsid w:val="00FE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EAEA"/>
  <w15:chartTrackingRefBased/>
  <w15:docId w15:val="{6CA133BD-74FE-426B-9047-DA88A4A9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1C0"/>
    <w:rPr>
      <w:rFonts w:ascii="Calibri" w:eastAsia="Calibri" w:hAnsi="Calibri" w:cs="Calibri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431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732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431C0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1431C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nb-NO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732F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nb-NO"/>
      <w14:ligatures w14:val="none"/>
    </w:rPr>
  </w:style>
  <w:style w:type="paragraph" w:styleId="Tittel">
    <w:name w:val="Title"/>
    <w:basedOn w:val="Normal"/>
    <w:next w:val="Normal"/>
    <w:link w:val="TittelTegn"/>
    <w:uiPriority w:val="10"/>
    <w:qFormat/>
    <w:rsid w:val="001732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732FC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  <w14:ligatures w14:val="none"/>
    </w:rPr>
  </w:style>
  <w:style w:type="table" w:styleId="Tabellrutenett">
    <w:name w:val="Table Grid"/>
    <w:basedOn w:val="Vanligtabell"/>
    <w:uiPriority w:val="39"/>
    <w:rsid w:val="009A2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970592"/>
    <w:rPr>
      <w:color w:val="0563C1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74F2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74F2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74F22"/>
    <w:rPr>
      <w:rFonts w:ascii="Calibri" w:eastAsia="Calibri" w:hAnsi="Calibri" w:cs="Calibri"/>
      <w:kern w:val="0"/>
      <w:sz w:val="20"/>
      <w:szCs w:val="20"/>
      <w:lang w:eastAsia="nb-NO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74F2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74F22"/>
    <w:rPr>
      <w:rFonts w:ascii="Calibri" w:eastAsia="Calibri" w:hAnsi="Calibri" w:cs="Calibri"/>
      <w:b/>
      <w:bCs/>
      <w:kern w:val="0"/>
      <w:sz w:val="20"/>
      <w:szCs w:val="20"/>
      <w:lang w:eastAsia="nb-NO"/>
      <w14:ligatures w14:val="non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37135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37135"/>
    <w:rPr>
      <w:rFonts w:eastAsiaTheme="minorEastAsia"/>
      <w:color w:val="5A5A5A" w:themeColor="text1" w:themeTint="A5"/>
      <w:spacing w:val="15"/>
      <w:kern w:val="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202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sitfjordkysten.wordpress.com/vegkart-2025-2030-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C1183-DA4D-46AA-87FD-56E49621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3454</TotalTime>
  <Pages>10</Pages>
  <Words>2534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Rutt-Lovise Strand</dc:creator>
  <cp:keywords/>
  <dc:description/>
  <cp:lastModifiedBy>Rutt-Lovise Sætren Strand</cp:lastModifiedBy>
  <cp:revision>70</cp:revision>
  <cp:lastPrinted>2025-01-24T10:27:00Z</cp:lastPrinted>
  <dcterms:created xsi:type="dcterms:W3CDTF">2024-02-02T12:41:00Z</dcterms:created>
  <dcterms:modified xsi:type="dcterms:W3CDTF">2025-02-09T21:55:00Z</dcterms:modified>
</cp:coreProperties>
</file>